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C34EC" w14:textId="77777777" w:rsidR="0073587D" w:rsidRPr="00D63EAA" w:rsidRDefault="0073587D">
      <w:pPr>
        <w:rPr>
          <w:b/>
          <w:bCs/>
        </w:rPr>
      </w:pPr>
    </w:p>
    <w:p w14:paraId="43526668" w14:textId="4A5E6D19" w:rsidR="00F25E66" w:rsidRPr="00D63EAA" w:rsidRDefault="00F25E66">
      <w:pPr>
        <w:rPr>
          <w:b/>
          <w:bCs/>
        </w:rPr>
      </w:pPr>
      <w:r w:rsidRPr="00D63EAA">
        <w:rPr>
          <w:b/>
          <w:bCs/>
        </w:rPr>
        <w:t>PRESSEMITTEILUNG</w:t>
      </w:r>
    </w:p>
    <w:p w14:paraId="4B2F6E1C" w14:textId="61D7E118" w:rsidR="00F25E66" w:rsidRPr="00D63EAA" w:rsidRDefault="00F25E66"/>
    <w:p w14:paraId="75A00933" w14:textId="268C2956" w:rsidR="00020C24" w:rsidRPr="00D63EAA" w:rsidRDefault="00815493">
      <w:pPr>
        <w:rPr>
          <w:b/>
          <w:bCs/>
        </w:rPr>
      </w:pPr>
      <w:r w:rsidRPr="00D63EAA">
        <w:rPr>
          <w:b/>
          <w:bCs/>
        </w:rPr>
        <w:t>mySWOOOP</w:t>
      </w:r>
      <w:r w:rsidR="00B301CB" w:rsidRPr="00D63EAA">
        <w:rPr>
          <w:b/>
          <w:bCs/>
        </w:rPr>
        <w:t xml:space="preserve"> </w:t>
      </w:r>
      <w:r w:rsidR="00EA5FF0" w:rsidRPr="00D63EAA">
        <w:rPr>
          <w:b/>
          <w:bCs/>
        </w:rPr>
        <w:t>und expert</w:t>
      </w:r>
      <w:r w:rsidR="00D80AAB" w:rsidRPr="00D63EAA">
        <w:rPr>
          <w:b/>
          <w:bCs/>
        </w:rPr>
        <w:t xml:space="preserve">: Nachhaltige Erfolgsgeschichte </w:t>
      </w:r>
    </w:p>
    <w:p w14:paraId="3B970DE2" w14:textId="558C1CDF" w:rsidR="00CD297E" w:rsidRPr="00D63EAA" w:rsidRDefault="00780D37">
      <w:r w:rsidRPr="00D63EAA">
        <w:t>Ankauf</w:t>
      </w:r>
      <w:r w:rsidR="001931E3" w:rsidRPr="00D63EAA">
        <w:t>-S</w:t>
      </w:r>
      <w:r w:rsidRPr="00D63EAA">
        <w:t xml:space="preserve">ervice des </w:t>
      </w:r>
      <w:r w:rsidR="00B065E7" w:rsidRPr="00D63EAA">
        <w:t xml:space="preserve">Bremer </w:t>
      </w:r>
      <w:r w:rsidR="008062CC" w:rsidRPr="00D63EAA">
        <w:t>Re-Commerce-Unternehmen</w:t>
      </w:r>
      <w:r w:rsidRPr="00D63EAA">
        <w:t xml:space="preserve">s </w:t>
      </w:r>
      <w:r w:rsidR="005611FB" w:rsidRPr="00D63EAA">
        <w:t xml:space="preserve">bis zum Jahresende </w:t>
      </w:r>
      <w:r w:rsidR="00AC6E3D" w:rsidRPr="00D63EAA">
        <w:t>großflächig</w:t>
      </w:r>
      <w:r w:rsidR="00982223" w:rsidRPr="00D63EAA">
        <w:t xml:space="preserve"> </w:t>
      </w:r>
      <w:r w:rsidR="000156CD" w:rsidRPr="00D63EAA">
        <w:t>an expert-Standorten</w:t>
      </w:r>
      <w:r w:rsidRPr="00D63EAA">
        <w:t xml:space="preserve"> </w:t>
      </w:r>
      <w:r w:rsidR="005611FB" w:rsidRPr="00D63EAA">
        <w:t>verfügbar</w:t>
      </w:r>
    </w:p>
    <w:p w14:paraId="14926184" w14:textId="77777777" w:rsidR="006F78B9" w:rsidRPr="00D63EAA" w:rsidRDefault="006F78B9"/>
    <w:p w14:paraId="6F6808B9" w14:textId="52D6D88A" w:rsidR="007C49BE" w:rsidRPr="00D63EAA" w:rsidRDefault="00376D57" w:rsidP="004007AD">
      <w:pPr>
        <w:jc w:val="both"/>
      </w:pPr>
      <w:r w:rsidRPr="005C2797">
        <w:rPr>
          <w:b/>
          <w:bCs/>
        </w:rPr>
        <w:t>Bremen/Langenhagen</w:t>
      </w:r>
      <w:r w:rsidR="00CD297E" w:rsidRPr="005C2797">
        <w:rPr>
          <w:b/>
          <w:bCs/>
        </w:rPr>
        <w:t xml:space="preserve"> </w:t>
      </w:r>
      <w:r w:rsidR="005C2797" w:rsidRPr="005C2797">
        <w:rPr>
          <w:b/>
          <w:bCs/>
        </w:rPr>
        <w:t>18</w:t>
      </w:r>
      <w:r w:rsidR="00CD297E" w:rsidRPr="005C2797">
        <w:rPr>
          <w:b/>
          <w:bCs/>
        </w:rPr>
        <w:t xml:space="preserve">. </w:t>
      </w:r>
      <w:r w:rsidR="00780D37" w:rsidRPr="005C2797">
        <w:rPr>
          <w:b/>
          <w:bCs/>
        </w:rPr>
        <w:t>Februar</w:t>
      </w:r>
      <w:r w:rsidR="00D2714C" w:rsidRPr="005C2797">
        <w:rPr>
          <w:b/>
          <w:bCs/>
        </w:rPr>
        <w:t xml:space="preserve"> </w:t>
      </w:r>
      <w:r w:rsidR="00CD297E" w:rsidRPr="005C2797">
        <w:rPr>
          <w:b/>
          <w:bCs/>
        </w:rPr>
        <w:t>20</w:t>
      </w:r>
      <w:r w:rsidR="00780D37" w:rsidRPr="005C2797">
        <w:rPr>
          <w:b/>
          <w:bCs/>
        </w:rPr>
        <w:t>20</w:t>
      </w:r>
      <w:r w:rsidR="00BA7FF0">
        <w:rPr>
          <w:b/>
          <w:bCs/>
        </w:rPr>
        <w:t>.</w:t>
      </w:r>
      <w:r w:rsidR="00957693" w:rsidRPr="005C2797">
        <w:rPr>
          <w:b/>
          <w:bCs/>
        </w:rPr>
        <w:t xml:space="preserve"> </w:t>
      </w:r>
      <w:bookmarkStart w:id="0" w:name="_GoBack"/>
      <w:r w:rsidR="00BA7FF0" w:rsidRPr="00BA7FF0">
        <w:t>Z</w:t>
      </w:r>
      <w:bookmarkEnd w:id="0"/>
      <w:r w:rsidR="00E2668D" w:rsidRPr="005C2797">
        <w:t>um</w:t>
      </w:r>
      <w:r w:rsidR="00E2668D" w:rsidRPr="00D63EAA">
        <w:t xml:space="preserve"> Jahresende </w:t>
      </w:r>
      <w:r w:rsidR="0073587D" w:rsidRPr="00D63EAA">
        <w:t>bietet expert seinen Kunden</w:t>
      </w:r>
      <w:r w:rsidR="007779A0" w:rsidRPr="00D63EAA">
        <w:t xml:space="preserve"> de</w:t>
      </w:r>
      <w:r w:rsidR="0073587D" w:rsidRPr="00D63EAA">
        <w:t>n</w:t>
      </w:r>
      <w:r w:rsidR="007779A0" w:rsidRPr="00D63EAA">
        <w:t xml:space="preserve"> Ankauf</w:t>
      </w:r>
      <w:r w:rsidR="00637C0C" w:rsidRPr="00D63EAA">
        <w:t>-S</w:t>
      </w:r>
      <w:r w:rsidR="007779A0" w:rsidRPr="00D63EAA">
        <w:t>ervice</w:t>
      </w:r>
      <w:r w:rsidR="005611FB" w:rsidRPr="00D63EAA">
        <w:t xml:space="preserve"> </w:t>
      </w:r>
      <w:r w:rsidR="007779A0" w:rsidRPr="00D63EAA">
        <w:t xml:space="preserve">für </w:t>
      </w:r>
      <w:r w:rsidR="005611FB" w:rsidRPr="00D63EAA">
        <w:t xml:space="preserve">gebrauchte </w:t>
      </w:r>
      <w:r w:rsidR="007779A0" w:rsidRPr="00D63EAA">
        <w:t>elektronische Geräte</w:t>
      </w:r>
      <w:r w:rsidR="0073587D" w:rsidRPr="00D63EAA">
        <w:t xml:space="preserve"> </w:t>
      </w:r>
      <w:r w:rsidR="000156CD" w:rsidRPr="00D63EAA">
        <w:t>an</w:t>
      </w:r>
      <w:r w:rsidR="007779A0" w:rsidRPr="00D63EAA">
        <w:t xml:space="preserve"> </w:t>
      </w:r>
      <w:r w:rsidR="000156CD" w:rsidRPr="00D63EAA">
        <w:t>vielen weiteren</w:t>
      </w:r>
      <w:r w:rsidR="007779A0" w:rsidRPr="00D63EAA">
        <w:t xml:space="preserve"> </w:t>
      </w:r>
      <w:r w:rsidR="000156CD" w:rsidRPr="00D63EAA">
        <w:t>Sta</w:t>
      </w:r>
      <w:r w:rsidR="000D18A3" w:rsidRPr="00D63EAA">
        <w:t>n</w:t>
      </w:r>
      <w:r w:rsidR="000156CD" w:rsidRPr="00D63EAA">
        <w:t>dorten</w:t>
      </w:r>
      <w:r w:rsidR="007779A0" w:rsidRPr="00D63EAA">
        <w:t xml:space="preserve"> bundesweit </w:t>
      </w:r>
      <w:r w:rsidR="0073587D" w:rsidRPr="00D63EAA">
        <w:t>an</w:t>
      </w:r>
      <w:r w:rsidR="007779A0" w:rsidRPr="00D63EAA">
        <w:t xml:space="preserve">. </w:t>
      </w:r>
      <w:r w:rsidR="007C49BE" w:rsidRPr="00D63EAA">
        <w:t xml:space="preserve">Dank der </w:t>
      </w:r>
      <w:r w:rsidR="00B2562E" w:rsidRPr="00D63EAA">
        <w:t xml:space="preserve">erfolgreichen </w:t>
      </w:r>
      <w:r w:rsidR="009258FF" w:rsidRPr="00D63EAA">
        <w:t>Kooperation</w:t>
      </w:r>
      <w:r w:rsidR="000D54F2" w:rsidRPr="00D63EAA">
        <w:t xml:space="preserve"> – ein Ankaufvolumen von rund 3,2 Millionen Euro</w:t>
      </w:r>
      <w:r w:rsidR="00D37B5F" w:rsidRPr="00D63EAA">
        <w:t xml:space="preserve"> in 2019</w:t>
      </w:r>
      <w:r w:rsidR="000D54F2" w:rsidRPr="00D63EAA">
        <w:t xml:space="preserve"> belegt es – </w:t>
      </w:r>
      <w:r w:rsidR="007C49BE" w:rsidRPr="00D63EAA">
        <w:t xml:space="preserve">bieten die beiden Unternehmen ihren Kunden </w:t>
      </w:r>
      <w:r w:rsidR="009258FF" w:rsidRPr="00D63EAA">
        <w:t>den größten stationären Re-Commerce</w:t>
      </w:r>
      <w:r w:rsidR="007C49BE" w:rsidRPr="00D63EAA">
        <w:t>-Service</w:t>
      </w:r>
      <w:r w:rsidR="009258FF" w:rsidRPr="00D63EAA">
        <w:t xml:space="preserve"> in Deutschland</w:t>
      </w:r>
      <w:r w:rsidR="00206F40" w:rsidRPr="00D63EAA">
        <w:t xml:space="preserve"> und unterstützen damit den </w:t>
      </w:r>
      <w:r w:rsidR="00C54BEC" w:rsidRPr="00D63EAA">
        <w:t xml:space="preserve">umweltbewussten </w:t>
      </w:r>
      <w:r w:rsidR="00206F40" w:rsidRPr="00D63EAA">
        <w:t>Umgang mit wertvollen Ressourcen</w:t>
      </w:r>
      <w:r w:rsidR="000D54F2" w:rsidRPr="00D63EAA">
        <w:t>.</w:t>
      </w:r>
    </w:p>
    <w:p w14:paraId="2A7E8E85" w14:textId="77777777" w:rsidR="0073587D" w:rsidRPr="00D63EAA" w:rsidRDefault="0073587D" w:rsidP="00E546F1">
      <w:pPr>
        <w:jc w:val="both"/>
      </w:pPr>
    </w:p>
    <w:p w14:paraId="3AE1A1DE" w14:textId="5E412908" w:rsidR="000D54F2" w:rsidRPr="00D63EAA" w:rsidRDefault="0003567A" w:rsidP="0003567A">
      <w:pPr>
        <w:jc w:val="both"/>
      </w:pPr>
      <w:r w:rsidRPr="00D63EAA">
        <w:t xml:space="preserve">„Wir erweitern durch die Partnerschaft mit mySWOOOP nicht nur unsere Zielgruppe, sondern auch unser Serviceangebot mit positivem Effekt: Etwa jeder zweite Kunde investierte den Auszahlungsbetrag in ein neues Gerät direkt im Fachmarkt – das ist ein großartiges Ergebnis und bestätigt unseren Kooperationsausbau“, erklärt Frank Harder, </w:t>
      </w:r>
      <w:r w:rsidR="000F64F4">
        <w:t>expert-</w:t>
      </w:r>
      <w:r w:rsidRPr="00D63EAA">
        <w:t xml:space="preserve">Vorstand für Vertrieb, Marketing und E-Commerce. </w:t>
      </w:r>
      <w:r w:rsidR="0073587D" w:rsidRPr="00D63EAA">
        <w:t>„</w:t>
      </w:r>
      <w:r w:rsidRPr="00D63EAA">
        <w:t>Im Sinne der Nachhaltigkeit möchten wir mit Hilfe der Dienstleistungskooperation zudem unsere Potenziale weiter ausschöpfen.“</w:t>
      </w:r>
    </w:p>
    <w:p w14:paraId="4FB817D9" w14:textId="77777777" w:rsidR="0073587D" w:rsidRPr="00D63EAA" w:rsidRDefault="0073587D" w:rsidP="004007AD">
      <w:pPr>
        <w:jc w:val="both"/>
      </w:pPr>
    </w:p>
    <w:p w14:paraId="07B1CAF9" w14:textId="77777777" w:rsidR="00EE4C5B" w:rsidRPr="00D63EAA" w:rsidRDefault="00EE4C5B" w:rsidP="000D54F2">
      <w:pPr>
        <w:jc w:val="both"/>
        <w:rPr>
          <w:b/>
          <w:bCs/>
        </w:rPr>
      </w:pPr>
      <w:r w:rsidRPr="00D63EAA">
        <w:rPr>
          <w:b/>
          <w:bCs/>
        </w:rPr>
        <w:t>Nachhaltig erfolgreich</w:t>
      </w:r>
    </w:p>
    <w:p w14:paraId="53D990BC" w14:textId="40326AED" w:rsidR="000D54F2" w:rsidRPr="00D63EAA" w:rsidRDefault="00EE4C5B" w:rsidP="000D54F2">
      <w:pPr>
        <w:jc w:val="both"/>
        <w:rPr>
          <w:b/>
          <w:bCs/>
        </w:rPr>
      </w:pPr>
      <w:r w:rsidRPr="00D63EAA">
        <w:t>D</w:t>
      </w:r>
      <w:r w:rsidR="000D54F2" w:rsidRPr="00D63EAA">
        <w:t>ie positive Resonanz der expert-Kunden</w:t>
      </w:r>
      <w:r w:rsidRPr="00D63EAA">
        <w:t xml:space="preserve"> gab den Ausschlag, die Kooperation zu intensivieren und den Service künftig an vielen weiteren Standorten anzubieten</w:t>
      </w:r>
      <w:r w:rsidR="000D54F2" w:rsidRPr="00D63EAA">
        <w:t xml:space="preserve">: Allein im Jahr 2019 </w:t>
      </w:r>
      <w:r w:rsidR="00AE5F3C" w:rsidRPr="00D63EAA">
        <w:t xml:space="preserve">kaufte expert in </w:t>
      </w:r>
      <w:r w:rsidR="00D37B5F" w:rsidRPr="00D63EAA">
        <w:t>214</w:t>
      </w:r>
      <w:r w:rsidR="00AE5F3C" w:rsidRPr="00D63EAA">
        <w:t xml:space="preserve"> Fachmärkten weit</w:t>
      </w:r>
      <w:r w:rsidR="000D54F2" w:rsidRPr="00D63EAA">
        <w:t xml:space="preserve"> über 17.000 Geräte </w:t>
      </w:r>
      <w:r w:rsidR="00AE5F3C" w:rsidRPr="00D63EAA">
        <w:t>an</w:t>
      </w:r>
      <w:r w:rsidR="00357600" w:rsidRPr="00D63EAA">
        <w:t xml:space="preserve"> </w:t>
      </w:r>
      <w:r w:rsidR="00233B53" w:rsidRPr="00D63EAA">
        <w:t xml:space="preserve">und </w:t>
      </w:r>
      <w:r w:rsidR="00AE5F3C" w:rsidRPr="00D63EAA">
        <w:t>entlastete die</w:t>
      </w:r>
      <w:r w:rsidR="00233B53" w:rsidRPr="00D63EAA">
        <w:t xml:space="preserve"> </w:t>
      </w:r>
      <w:r w:rsidR="000D54F2" w:rsidRPr="00D63EAA">
        <w:t>CO</w:t>
      </w:r>
      <w:r w:rsidR="000D54F2" w:rsidRPr="00D63EAA">
        <w:rPr>
          <w:vertAlign w:val="subscript"/>
        </w:rPr>
        <w:t>2</w:t>
      </w:r>
      <w:r w:rsidR="000D54F2" w:rsidRPr="00D63EAA">
        <w:t>-Bilanz um rund 230 Tonnen Kohlenstoffdioxid.</w:t>
      </w:r>
      <w:r w:rsidR="0003567A" w:rsidRPr="00D63EAA">
        <w:t xml:space="preserve"> </w:t>
      </w:r>
      <w:r w:rsidR="00357600" w:rsidRPr="00D63EAA">
        <w:t xml:space="preserve">Dafür wurde </w:t>
      </w:r>
      <w:r w:rsidR="00233B53" w:rsidRPr="00D63EAA">
        <w:t xml:space="preserve">expert auf </w:t>
      </w:r>
      <w:r w:rsidR="0003567A" w:rsidRPr="00D63EAA">
        <w:t xml:space="preserve">der diesjährigen Frühjahrstagung in Hannover </w:t>
      </w:r>
      <w:r w:rsidR="00233B53" w:rsidRPr="00D63EAA">
        <w:t>der</w:t>
      </w:r>
      <w:r w:rsidR="0003567A" w:rsidRPr="00D63EAA">
        <w:t xml:space="preserve"> Nachhaltigkeits-Award </w:t>
      </w:r>
      <w:r w:rsidR="00233B53" w:rsidRPr="00D63EAA">
        <w:t>verliehen</w:t>
      </w:r>
      <w:r w:rsidR="0003567A" w:rsidRPr="00D63EAA">
        <w:t>.</w:t>
      </w:r>
      <w:r w:rsidRPr="00D63EAA">
        <w:t xml:space="preserve"> </w:t>
      </w:r>
      <w:r w:rsidR="00736CCC" w:rsidRPr="00D63EAA">
        <w:t>„</w:t>
      </w:r>
      <w:r w:rsidR="000D54F2" w:rsidRPr="00D63EAA">
        <w:t>Angesichts dieser Zahlen sehen wir unser Geschäftsmodell bestätigt, funktionstüchtigen elektronischen Altgeräten vor dem Hintergrund der Ressourcenschonung und Nachhaltigkeit ein zweites Leben zu schenken“, betont mySWOOOP-Geschäftsführer Simon Gabriel</w:t>
      </w:r>
      <w:r w:rsidRPr="00D63EAA">
        <w:t>.</w:t>
      </w:r>
    </w:p>
    <w:p w14:paraId="6443684A" w14:textId="0904D13A" w:rsidR="000D54F2" w:rsidRPr="00D63EAA" w:rsidRDefault="000D54F2" w:rsidP="004007AD">
      <w:pPr>
        <w:jc w:val="both"/>
      </w:pPr>
    </w:p>
    <w:p w14:paraId="4E723B9E" w14:textId="549F8C82" w:rsidR="000D54F2" w:rsidRPr="00D63EAA" w:rsidRDefault="000D54F2" w:rsidP="004007AD">
      <w:pPr>
        <w:jc w:val="both"/>
        <w:rPr>
          <w:strike/>
        </w:rPr>
      </w:pPr>
      <w:r w:rsidRPr="00D63EAA">
        <w:t>I</w:t>
      </w:r>
      <w:r w:rsidR="00A41A82" w:rsidRPr="00D63EAA">
        <w:t xml:space="preserve">m Rahmen </w:t>
      </w:r>
      <w:r w:rsidR="005F7AE8" w:rsidRPr="00D63EAA">
        <w:t>der Kooperation bieten</w:t>
      </w:r>
      <w:r w:rsidR="00C74322" w:rsidRPr="00D63EAA">
        <w:t xml:space="preserve"> </w:t>
      </w:r>
      <w:r w:rsidR="005F7AE8" w:rsidRPr="00D63EAA">
        <w:t>expert-Standorte</w:t>
      </w:r>
      <w:r w:rsidR="00871445" w:rsidRPr="00D63EAA">
        <w:t xml:space="preserve"> </w:t>
      </w:r>
      <w:r w:rsidR="00C74322" w:rsidRPr="00D63EAA">
        <w:t xml:space="preserve">ihren Kunden </w:t>
      </w:r>
      <w:r w:rsidR="003955B4" w:rsidRPr="00D63EAA">
        <w:t xml:space="preserve">einen schnellen </w:t>
      </w:r>
      <w:r w:rsidR="00C447C9" w:rsidRPr="00D63EAA">
        <w:t>und u</w:t>
      </w:r>
      <w:r w:rsidR="003955B4" w:rsidRPr="00D63EAA">
        <w:t>nkomplizierten</w:t>
      </w:r>
      <w:r w:rsidR="00C447C9" w:rsidRPr="00D63EAA">
        <w:t xml:space="preserve"> </w:t>
      </w:r>
      <w:r w:rsidR="00C74322" w:rsidRPr="00D63EAA">
        <w:t>Direktankauf von</w:t>
      </w:r>
      <w:r w:rsidR="00A41A82" w:rsidRPr="00D63EAA">
        <w:t xml:space="preserve"> </w:t>
      </w:r>
      <w:r w:rsidR="008B79A3" w:rsidRPr="00D63EAA">
        <w:t xml:space="preserve">funktionstüchtigen </w:t>
      </w:r>
      <w:r w:rsidR="00A41A82" w:rsidRPr="00D63EAA">
        <w:t>Altgeräte</w:t>
      </w:r>
      <w:r w:rsidR="00C74322" w:rsidRPr="00D63EAA">
        <w:t>n an</w:t>
      </w:r>
      <w:r w:rsidR="00E546F1" w:rsidRPr="00D63EAA">
        <w:t xml:space="preserve"> – </w:t>
      </w:r>
      <w:r w:rsidR="00C2048D" w:rsidRPr="00D63EAA">
        <w:t>vorrangig</w:t>
      </w:r>
      <w:r w:rsidR="007E3ECD" w:rsidRPr="00D63EAA">
        <w:t xml:space="preserve"> </w:t>
      </w:r>
      <w:r w:rsidR="005611FB" w:rsidRPr="00D63EAA">
        <w:t xml:space="preserve">Smartphones, </w:t>
      </w:r>
      <w:r w:rsidR="004D0B6B" w:rsidRPr="00D63EAA">
        <w:t xml:space="preserve">Konsolen, Konsolen-Spiele, </w:t>
      </w:r>
      <w:r w:rsidR="000D18A3" w:rsidRPr="00D63EAA">
        <w:t>Tablets</w:t>
      </w:r>
      <w:r w:rsidR="005611FB" w:rsidRPr="00D63EAA">
        <w:t xml:space="preserve"> </w:t>
      </w:r>
      <w:r w:rsidR="00E546F1" w:rsidRPr="00D63EAA">
        <w:t>und</w:t>
      </w:r>
      <w:r w:rsidR="005611FB" w:rsidRPr="00D63EAA">
        <w:t xml:space="preserve"> Notebooks</w:t>
      </w:r>
      <w:r w:rsidR="00A41A82" w:rsidRPr="00D63EAA">
        <w:t xml:space="preserve">. </w:t>
      </w:r>
      <w:r w:rsidR="00E546F1" w:rsidRPr="00D63EAA">
        <w:t>V</w:t>
      </w:r>
      <w:r w:rsidR="005611FB" w:rsidRPr="00D63EAA">
        <w:t xml:space="preserve">or Ort </w:t>
      </w:r>
      <w:r w:rsidR="00A41A82" w:rsidRPr="00D63EAA">
        <w:t>wird</w:t>
      </w:r>
      <w:r w:rsidR="00E546F1" w:rsidRPr="00D63EAA">
        <w:t xml:space="preserve"> – mittels </w:t>
      </w:r>
      <w:r w:rsidR="00137ADF">
        <w:t xml:space="preserve">von mySWOOOP </w:t>
      </w:r>
      <w:r w:rsidR="00E546F1" w:rsidRPr="00D63EAA">
        <w:t xml:space="preserve">eigens </w:t>
      </w:r>
      <w:r w:rsidR="00015CC6" w:rsidRPr="00D63EAA">
        <w:t>dafür entwickelte</w:t>
      </w:r>
      <w:r w:rsidR="00E546F1" w:rsidRPr="00D63EAA">
        <w:t>r</w:t>
      </w:r>
      <w:r w:rsidR="00015CC6" w:rsidRPr="00D63EAA">
        <w:t xml:space="preserve"> Software</w:t>
      </w:r>
      <w:r w:rsidR="00E546F1" w:rsidRPr="00D63EAA">
        <w:t xml:space="preserve"> –</w:t>
      </w:r>
      <w:r w:rsidR="00015CC6" w:rsidRPr="00D63EAA">
        <w:t xml:space="preserve"> </w:t>
      </w:r>
      <w:r w:rsidR="005611FB" w:rsidRPr="00D63EAA">
        <w:t xml:space="preserve">eine Geräteprüfung </w:t>
      </w:r>
      <w:r w:rsidR="00A41A82" w:rsidRPr="00D63EAA">
        <w:t xml:space="preserve">durchgeführt </w:t>
      </w:r>
      <w:r w:rsidR="005611FB" w:rsidRPr="00D63EAA">
        <w:t xml:space="preserve">und </w:t>
      </w:r>
      <w:r w:rsidR="00E92408" w:rsidRPr="00D63EAA">
        <w:t xml:space="preserve">der </w:t>
      </w:r>
      <w:r w:rsidR="005611FB" w:rsidRPr="00D63EAA">
        <w:t xml:space="preserve">Ankaufswert </w:t>
      </w:r>
      <w:r w:rsidR="00E546F1" w:rsidRPr="00D63EAA">
        <w:t>festgelegt</w:t>
      </w:r>
      <w:r w:rsidR="005611FB" w:rsidRPr="00D63EAA">
        <w:t xml:space="preserve">. </w:t>
      </w:r>
      <w:r w:rsidR="00E546F1" w:rsidRPr="00D63EAA">
        <w:t xml:space="preserve">Kunden können </w:t>
      </w:r>
      <w:r w:rsidR="0047766A" w:rsidRPr="00D63EAA">
        <w:t>daraufhin</w:t>
      </w:r>
      <w:r w:rsidR="00E546F1" w:rsidRPr="00D63EAA">
        <w:t xml:space="preserve"> zwischen der Verrechnung des Ankaufpreises auf den Kauf eines Neuprodukts, einem expert-Gutschein oder einer Barauszahlung wählen</w:t>
      </w:r>
      <w:r w:rsidR="00C350C1" w:rsidRPr="00D63EAA">
        <w:t xml:space="preserve">. </w:t>
      </w:r>
    </w:p>
    <w:p w14:paraId="59086CC6" w14:textId="77777777" w:rsidR="000D54F2" w:rsidRPr="00D63EAA" w:rsidRDefault="000D54F2" w:rsidP="004007AD">
      <w:pPr>
        <w:jc w:val="both"/>
        <w:rPr>
          <w:strike/>
        </w:rPr>
      </w:pPr>
    </w:p>
    <w:p w14:paraId="304EB105" w14:textId="1DA5ED50" w:rsidR="000D54F2" w:rsidRPr="00D63EAA" w:rsidRDefault="000D54F2" w:rsidP="004007AD">
      <w:pPr>
        <w:jc w:val="both"/>
        <w:rPr>
          <w:b/>
          <w:bCs/>
        </w:rPr>
      </w:pPr>
      <w:r w:rsidRPr="00D63EAA">
        <w:rPr>
          <w:b/>
          <w:bCs/>
        </w:rPr>
        <w:t>Rundum-Sorglos-Paket</w:t>
      </w:r>
      <w:r w:rsidR="0003567A" w:rsidRPr="00D63EAA">
        <w:rPr>
          <w:b/>
          <w:bCs/>
        </w:rPr>
        <w:t xml:space="preserve"> für expert-Gesellschafter</w:t>
      </w:r>
    </w:p>
    <w:p w14:paraId="796CB64D" w14:textId="351899BA" w:rsidR="00F51A01" w:rsidRPr="00D63EAA" w:rsidRDefault="009D1B29" w:rsidP="004007AD">
      <w:pPr>
        <w:jc w:val="both"/>
      </w:pPr>
      <w:r w:rsidRPr="00D63EAA">
        <w:t xml:space="preserve">Neben einer Ankaufprovision beinhaltet das </w:t>
      </w:r>
      <w:r w:rsidR="00871445" w:rsidRPr="00D63EAA">
        <w:t>Dienstleistung</w:t>
      </w:r>
      <w:r w:rsidRPr="00D63EAA">
        <w:t>spaket</w:t>
      </w:r>
      <w:r w:rsidR="00015CC6" w:rsidRPr="00D63EAA">
        <w:t xml:space="preserve"> von m</w:t>
      </w:r>
      <w:r w:rsidR="005611FB" w:rsidRPr="00D63EAA">
        <w:t>ySWOOOP</w:t>
      </w:r>
      <w:r w:rsidR="00015CC6" w:rsidRPr="00D63EAA">
        <w:t xml:space="preserve"> die Integration des Ankauf</w:t>
      </w:r>
      <w:r w:rsidR="008C1B4F" w:rsidRPr="00D63EAA">
        <w:t>-S</w:t>
      </w:r>
      <w:r w:rsidR="00015CC6" w:rsidRPr="00D63EAA">
        <w:t>ervices in de</w:t>
      </w:r>
      <w:r w:rsidR="00E92408" w:rsidRPr="00D63EAA">
        <w:t>n</w:t>
      </w:r>
      <w:r w:rsidR="00015CC6" w:rsidRPr="00D63EAA">
        <w:t xml:space="preserve"> Filiale</w:t>
      </w:r>
      <w:r w:rsidR="00E92408" w:rsidRPr="00D63EAA">
        <w:t>n</w:t>
      </w:r>
      <w:r w:rsidR="00727553" w:rsidRPr="00D63EAA">
        <w:t xml:space="preserve">, </w:t>
      </w:r>
      <w:r w:rsidR="00E92408" w:rsidRPr="00D63EAA">
        <w:t xml:space="preserve">die </w:t>
      </w:r>
      <w:r w:rsidR="00015CC6" w:rsidRPr="00D63EAA">
        <w:t xml:space="preserve">Implementierung der </w:t>
      </w:r>
      <w:r w:rsidRPr="00D63EAA">
        <w:t xml:space="preserve">vollautomatisierten </w:t>
      </w:r>
      <w:r w:rsidR="00015CC6" w:rsidRPr="00D63EAA">
        <w:t>Software</w:t>
      </w:r>
      <w:r w:rsidR="00727553" w:rsidRPr="00D63EAA">
        <w:t xml:space="preserve">, </w:t>
      </w:r>
      <w:r w:rsidR="00E92408" w:rsidRPr="00D63EAA">
        <w:t>umfassende Schulung</w:t>
      </w:r>
      <w:r w:rsidR="007E3ECD" w:rsidRPr="00D63EAA">
        <w:t>en</w:t>
      </w:r>
      <w:r w:rsidR="00E92408" w:rsidRPr="00D63EAA">
        <w:t xml:space="preserve"> der expert-</w:t>
      </w:r>
      <w:r w:rsidR="00015CC6" w:rsidRPr="00D63EAA">
        <w:t>Mitarbeiter</w:t>
      </w:r>
      <w:r w:rsidRPr="00D63EAA">
        <w:t>,</w:t>
      </w:r>
      <w:r w:rsidR="00727553" w:rsidRPr="00D63EAA">
        <w:t xml:space="preserve"> die Bereitstellung von Marketingmaterial</w:t>
      </w:r>
      <w:r w:rsidRPr="00D63EAA">
        <w:t xml:space="preserve"> sowie einen Anzeigen- und Telefonsupport</w:t>
      </w:r>
      <w:r w:rsidR="00015CC6" w:rsidRPr="00D63EAA">
        <w:t>.</w:t>
      </w:r>
    </w:p>
    <w:p w14:paraId="2BA71A0C" w14:textId="77777777" w:rsidR="004D76E0" w:rsidRPr="00D63EAA" w:rsidRDefault="004D76E0" w:rsidP="009B40BF">
      <w:pPr>
        <w:jc w:val="both"/>
      </w:pPr>
    </w:p>
    <w:p w14:paraId="7E70741E" w14:textId="77777777" w:rsidR="00860D01" w:rsidRDefault="00860D01" w:rsidP="009B40BF">
      <w:pPr>
        <w:jc w:val="both"/>
        <w:rPr>
          <w:b/>
          <w:bCs/>
        </w:rPr>
      </w:pPr>
    </w:p>
    <w:p w14:paraId="5DDC54BB" w14:textId="77777777" w:rsidR="00860D01" w:rsidRDefault="00860D01" w:rsidP="009B40BF">
      <w:pPr>
        <w:jc w:val="both"/>
        <w:rPr>
          <w:b/>
          <w:bCs/>
        </w:rPr>
      </w:pPr>
    </w:p>
    <w:p w14:paraId="132AC894" w14:textId="77777777" w:rsidR="00860D01" w:rsidRDefault="00860D01" w:rsidP="009B40BF">
      <w:pPr>
        <w:jc w:val="both"/>
        <w:rPr>
          <w:b/>
          <w:bCs/>
        </w:rPr>
      </w:pPr>
    </w:p>
    <w:p w14:paraId="7E640152" w14:textId="77777777" w:rsidR="00860D01" w:rsidRDefault="00860D01" w:rsidP="009B40BF">
      <w:pPr>
        <w:jc w:val="both"/>
        <w:rPr>
          <w:b/>
          <w:bCs/>
        </w:rPr>
      </w:pPr>
    </w:p>
    <w:p w14:paraId="0509E98F" w14:textId="77777777" w:rsidR="00860D01" w:rsidRDefault="00860D01" w:rsidP="009B40BF">
      <w:pPr>
        <w:jc w:val="both"/>
        <w:rPr>
          <w:b/>
          <w:bCs/>
        </w:rPr>
      </w:pPr>
    </w:p>
    <w:p w14:paraId="230E0298" w14:textId="77777777" w:rsidR="00860D01" w:rsidRDefault="00860D01" w:rsidP="009B40BF">
      <w:pPr>
        <w:jc w:val="both"/>
        <w:rPr>
          <w:b/>
          <w:bCs/>
        </w:rPr>
      </w:pPr>
    </w:p>
    <w:p w14:paraId="1E4707AE" w14:textId="7380F76A" w:rsidR="00516FFB" w:rsidRPr="00D63EAA" w:rsidRDefault="00D6461D" w:rsidP="009B40BF">
      <w:pPr>
        <w:jc w:val="both"/>
        <w:rPr>
          <w:b/>
          <w:bCs/>
        </w:rPr>
      </w:pPr>
      <w:r w:rsidRPr="00D6461D">
        <w:rPr>
          <w:b/>
          <w:bCs/>
        </w:rPr>
        <w:t>Bildunterschriften</w:t>
      </w:r>
      <w:r w:rsidR="000B17B0" w:rsidRPr="00D63EAA">
        <w:rPr>
          <w:b/>
          <w:bCs/>
        </w:rPr>
        <w:t xml:space="preserve">: </w:t>
      </w:r>
    </w:p>
    <w:p w14:paraId="1203C734" w14:textId="77777777" w:rsidR="00D6461D" w:rsidRDefault="00D6461D" w:rsidP="009B40BF">
      <w:pPr>
        <w:jc w:val="both"/>
      </w:pPr>
    </w:p>
    <w:p w14:paraId="48D1F929" w14:textId="0814F7A4" w:rsidR="00D2714C" w:rsidRPr="00D6461D" w:rsidRDefault="00D6461D" w:rsidP="009B40BF">
      <w:pPr>
        <w:jc w:val="both"/>
        <w:rPr>
          <w:b/>
        </w:rPr>
      </w:pPr>
      <w:r>
        <w:rPr>
          <w:b/>
        </w:rPr>
        <w:t xml:space="preserve">Awardübergabe </w:t>
      </w:r>
      <w:r w:rsidR="00D63EAA" w:rsidRPr="00D6461D">
        <w:rPr>
          <w:b/>
        </w:rPr>
        <w:t>1</w:t>
      </w:r>
      <w:r>
        <w:rPr>
          <w:b/>
        </w:rPr>
        <w:t xml:space="preserve"> und 2</w:t>
      </w:r>
    </w:p>
    <w:p w14:paraId="0A62C206" w14:textId="2D334B3E" w:rsidR="00860D01" w:rsidRPr="00137ADF" w:rsidRDefault="000F64F4" w:rsidP="000F64F4">
      <w:r w:rsidRPr="00137ADF">
        <w:t>Simon Gabriel (Founder, CEO von myS</w:t>
      </w:r>
      <w:r w:rsidR="00137ADF">
        <w:t>WOOOP</w:t>
      </w:r>
      <w:r w:rsidRPr="00137ADF">
        <w:t>), Frank Harder (</w:t>
      </w:r>
      <w:r w:rsidR="00860D01">
        <w:t>expert-</w:t>
      </w:r>
      <w:r w:rsidR="00860D01" w:rsidRPr="00D63EAA">
        <w:t>Vorstand für Vertrieb, Marketing und E-Commerce</w:t>
      </w:r>
      <w:r w:rsidR="00860D01">
        <w:t>)</w:t>
      </w:r>
      <w:r w:rsidRPr="00137ADF">
        <w:t xml:space="preserve"> Stephan Ide (COO von myS</w:t>
      </w:r>
      <w:r w:rsidR="00137ADF">
        <w:t>WOOOP</w:t>
      </w:r>
      <w:r w:rsidRPr="00137ADF">
        <w:t>)</w:t>
      </w:r>
      <w:r w:rsidR="00860D01" w:rsidRPr="00137ADF">
        <w:t xml:space="preserve"> auf der </w:t>
      </w:r>
    </w:p>
    <w:p w14:paraId="4DCE80FE" w14:textId="106DD2F4" w:rsidR="000F64F4" w:rsidRPr="00137ADF" w:rsidRDefault="00860D01" w:rsidP="000F64F4">
      <w:r w:rsidRPr="00137ADF">
        <w:t>expert-Frühjahrs</w:t>
      </w:r>
      <w:r w:rsidR="003D595B" w:rsidRPr="00137ADF">
        <w:t>tagung 2020</w:t>
      </w:r>
    </w:p>
    <w:p w14:paraId="703B8BE0" w14:textId="6921B6ED" w:rsidR="000B5747" w:rsidRPr="00D63EAA" w:rsidRDefault="000B5747" w:rsidP="009B40BF">
      <w:pPr>
        <w:jc w:val="both"/>
        <w:rPr>
          <w:rFonts w:eastAsia="Times New Roman" w:cstheme="minorHAnsi"/>
          <w:lang w:eastAsia="de-DE"/>
        </w:rPr>
      </w:pPr>
    </w:p>
    <w:p w14:paraId="3FECA4E0" w14:textId="77777777" w:rsidR="00EB2802" w:rsidRPr="00D63EAA" w:rsidRDefault="00EB2802" w:rsidP="009B40BF">
      <w:pPr>
        <w:jc w:val="both"/>
        <w:rPr>
          <w:b/>
          <w:bCs/>
        </w:rPr>
      </w:pPr>
    </w:p>
    <w:p w14:paraId="79885080" w14:textId="77777777" w:rsidR="00D63EAA" w:rsidRPr="00D63EAA" w:rsidRDefault="00D63EAA" w:rsidP="009B40BF">
      <w:pPr>
        <w:jc w:val="both"/>
        <w:rPr>
          <w:b/>
          <w:bCs/>
        </w:rPr>
      </w:pPr>
    </w:p>
    <w:p w14:paraId="25FE67DE" w14:textId="464FAC0D" w:rsidR="0030759F" w:rsidRPr="00D63EAA" w:rsidRDefault="0030759F" w:rsidP="009B40BF">
      <w:pPr>
        <w:jc w:val="both"/>
        <w:rPr>
          <w:b/>
          <w:bCs/>
        </w:rPr>
      </w:pPr>
      <w:r w:rsidRPr="00D63EAA">
        <w:rPr>
          <w:b/>
          <w:bCs/>
        </w:rPr>
        <w:t>Über d</w:t>
      </w:r>
      <w:r w:rsidR="0001594B" w:rsidRPr="00D63EAA">
        <w:rPr>
          <w:b/>
          <w:bCs/>
        </w:rPr>
        <w:t>as Unternehmen</w:t>
      </w:r>
    </w:p>
    <w:p w14:paraId="61849B52" w14:textId="409E4223" w:rsidR="00804AFD" w:rsidRPr="00D63EAA" w:rsidRDefault="00815493" w:rsidP="009B40BF">
      <w:pPr>
        <w:jc w:val="both"/>
      </w:pPr>
      <w:r w:rsidRPr="00D63EAA">
        <w:t>mySWOOOP</w:t>
      </w:r>
      <w:r w:rsidR="0030759F" w:rsidRPr="00D63EAA">
        <w:t xml:space="preserve"> ist ein im November 2011 in Bremen gegründetes Re-Commerce</w:t>
      </w:r>
      <w:r w:rsidR="008062CC" w:rsidRPr="00D63EAA">
        <w:t>-</w:t>
      </w:r>
      <w:r w:rsidR="0030759F" w:rsidRPr="00D63EAA">
        <w:t>Unternehmen</w:t>
      </w:r>
      <w:r w:rsidR="00625B91" w:rsidRPr="00D63EAA">
        <w:t xml:space="preserve">, das neue und gebrauchte Elektronikartikel </w:t>
      </w:r>
      <w:r w:rsidR="00953CA8" w:rsidRPr="00D63EAA">
        <w:t xml:space="preserve">nach eingehender Prüfung </w:t>
      </w:r>
      <w:r w:rsidR="00625B91" w:rsidRPr="00D63EAA">
        <w:t>an- und verkauft.</w:t>
      </w:r>
      <w:r w:rsidR="0030759F" w:rsidRPr="00D63EAA">
        <w:t xml:space="preserve"> </w:t>
      </w:r>
      <w:r w:rsidR="00625B91" w:rsidRPr="00D63EAA">
        <w:t>Dieses Kerngeschäft wickelt</w:t>
      </w:r>
      <w:r w:rsidR="00516FFB" w:rsidRPr="00D63EAA">
        <w:t xml:space="preserve"> </w:t>
      </w:r>
      <w:r w:rsidRPr="00D63EAA">
        <w:t>mySWOOOP</w:t>
      </w:r>
      <w:r w:rsidR="00625B91" w:rsidRPr="00D63EAA">
        <w:t xml:space="preserve"> zum einen über eine eigens </w:t>
      </w:r>
      <w:r w:rsidR="00580BC6" w:rsidRPr="00D63EAA">
        <w:t xml:space="preserve">konzipierte </w:t>
      </w:r>
      <w:r w:rsidR="00516FFB" w:rsidRPr="00D63EAA">
        <w:t>Online-Plattform</w:t>
      </w:r>
      <w:r w:rsidR="005C020B" w:rsidRPr="00D63EAA">
        <w:t xml:space="preserve"> </w:t>
      </w:r>
      <w:r w:rsidR="00625B91" w:rsidRPr="00D63EAA">
        <w:t xml:space="preserve">ab </w:t>
      </w:r>
      <w:r w:rsidR="005C020B" w:rsidRPr="00D63EAA">
        <w:t xml:space="preserve">sowie </w:t>
      </w:r>
      <w:r w:rsidR="00625B91" w:rsidRPr="00D63EAA">
        <w:t xml:space="preserve">über die mittlerweile </w:t>
      </w:r>
      <w:r w:rsidR="00953CA8" w:rsidRPr="00D63EAA">
        <w:t xml:space="preserve">bundesweit </w:t>
      </w:r>
      <w:r w:rsidR="00625B91" w:rsidRPr="00D63EAA">
        <w:t>über 200 Standorte des Unternehmens</w:t>
      </w:r>
      <w:r w:rsidR="005C020B" w:rsidRPr="00D63EAA">
        <w:t>.</w:t>
      </w:r>
      <w:r w:rsidR="00580BC6" w:rsidRPr="00D63EAA">
        <w:t xml:space="preserve"> </w:t>
      </w:r>
      <w:r w:rsidR="00625B91" w:rsidRPr="00D63EAA">
        <w:t xml:space="preserve">Privatkunden </w:t>
      </w:r>
      <w:r w:rsidR="006F78B9" w:rsidRPr="00D63EAA">
        <w:t xml:space="preserve">profitieren </w:t>
      </w:r>
      <w:r w:rsidR="00804AFD" w:rsidRPr="00D63EAA">
        <w:t xml:space="preserve">zudem </w:t>
      </w:r>
      <w:r w:rsidR="006F78B9" w:rsidRPr="00D63EAA">
        <w:t xml:space="preserve">von Reparaturleistungen </w:t>
      </w:r>
      <w:r w:rsidR="00625B91" w:rsidRPr="00D63EAA">
        <w:t xml:space="preserve">oder </w:t>
      </w:r>
      <w:r w:rsidR="00580BC6" w:rsidRPr="00D63EAA">
        <w:t xml:space="preserve">von </w:t>
      </w:r>
      <w:r w:rsidR="006F78B9" w:rsidRPr="00D63EAA">
        <w:t xml:space="preserve">einer </w:t>
      </w:r>
      <w:r w:rsidR="00625B91" w:rsidRPr="00D63EAA">
        <w:t xml:space="preserve">Versicherung </w:t>
      </w:r>
      <w:r w:rsidR="0030759F" w:rsidRPr="00D63EAA">
        <w:t>für technische Geräte</w:t>
      </w:r>
      <w:r w:rsidR="005A0BFB" w:rsidRPr="00D63EAA">
        <w:t>.</w:t>
      </w:r>
    </w:p>
    <w:p w14:paraId="4E95E0E8" w14:textId="125C1DF2" w:rsidR="00953CA8" w:rsidRPr="00D63EAA" w:rsidRDefault="006F78B9" w:rsidP="009B40BF">
      <w:pPr>
        <w:jc w:val="both"/>
      </w:pPr>
      <w:r w:rsidRPr="00D63EAA">
        <w:t>Gewerbekunden bietet</w:t>
      </w:r>
      <w:r w:rsidR="00804AFD" w:rsidRPr="00D63EAA">
        <w:t xml:space="preserve"> das Unternehmen eigene</w:t>
      </w:r>
      <w:r w:rsidR="005A0BFB" w:rsidRPr="00D63EAA">
        <w:t xml:space="preserve"> Service</w:t>
      </w:r>
      <w:r w:rsidR="00804AFD" w:rsidRPr="00D63EAA">
        <w:t>s</w:t>
      </w:r>
      <w:r w:rsidR="00580BC6" w:rsidRPr="00D63EAA">
        <w:t xml:space="preserve"> an</w:t>
      </w:r>
      <w:r w:rsidR="005A0BFB" w:rsidRPr="00D63EAA">
        <w:t>:</w:t>
      </w:r>
      <w:r w:rsidR="00804AFD" w:rsidRPr="00D63EAA">
        <w:t xml:space="preserve"> Zum einen können</w:t>
      </w:r>
      <w:r w:rsidR="00095609" w:rsidRPr="00D63EAA">
        <w:t xml:space="preserve"> </w:t>
      </w:r>
      <w:r w:rsidR="00B301CB" w:rsidRPr="00D63EAA">
        <w:t>Firmen</w:t>
      </w:r>
      <w:r w:rsidR="00804AFD" w:rsidRPr="00D63EAA">
        <w:t xml:space="preserve"> über</w:t>
      </w:r>
      <w:r w:rsidR="005A0BFB" w:rsidRPr="00D63EAA">
        <w:t xml:space="preserve"> eine Analyse- und Vertriebssoftware </w:t>
      </w:r>
      <w:r w:rsidR="00804AFD" w:rsidRPr="00D63EAA">
        <w:t>ihre Ware</w:t>
      </w:r>
      <w:r w:rsidRPr="00D63EAA">
        <w:t>,</w:t>
      </w:r>
      <w:r w:rsidR="00804AFD" w:rsidRPr="00D63EAA">
        <w:t xml:space="preserve"> wie </w:t>
      </w:r>
      <w:r w:rsidRPr="00D63EAA">
        <w:t xml:space="preserve">etwa </w:t>
      </w:r>
      <w:r w:rsidR="005A0BFB" w:rsidRPr="00D63EAA">
        <w:t>Retouren</w:t>
      </w:r>
      <w:r w:rsidR="00095609" w:rsidRPr="00D63EAA">
        <w:t>, Überhänge, B-Ware</w:t>
      </w:r>
      <w:r w:rsidR="00804AFD" w:rsidRPr="00D63EAA">
        <w:t xml:space="preserve"> oder</w:t>
      </w:r>
      <w:r w:rsidR="005A0BFB" w:rsidRPr="00D63EAA">
        <w:t xml:space="preserve"> Restposten</w:t>
      </w:r>
      <w:r w:rsidRPr="00D63EAA">
        <w:t>,</w:t>
      </w:r>
      <w:r w:rsidR="005A0BFB" w:rsidRPr="00D63EAA">
        <w:t xml:space="preserve"> zum Festpreis</w:t>
      </w:r>
      <w:r w:rsidR="00804AFD" w:rsidRPr="00D63EAA">
        <w:t xml:space="preserve"> </w:t>
      </w:r>
      <w:r w:rsidRPr="00D63EAA">
        <w:t xml:space="preserve">online </w:t>
      </w:r>
      <w:r w:rsidR="00804AFD" w:rsidRPr="00D63EAA">
        <w:t xml:space="preserve">verkaufen. Zum anderen </w:t>
      </w:r>
      <w:r w:rsidRPr="00D63EAA">
        <w:t xml:space="preserve">kann der Verkauf der </w:t>
      </w:r>
      <w:r w:rsidR="00095609" w:rsidRPr="00D63EAA">
        <w:t>Büro</w:t>
      </w:r>
      <w:r w:rsidR="00B301CB" w:rsidRPr="00D63EAA">
        <w:t>-</w:t>
      </w:r>
      <w:r w:rsidR="00095609" w:rsidRPr="00D63EAA">
        <w:t xml:space="preserve"> </w:t>
      </w:r>
      <w:r w:rsidR="00ED115B" w:rsidRPr="00D63EAA">
        <w:t>und</w:t>
      </w:r>
      <w:r w:rsidR="00095609" w:rsidRPr="00D63EAA">
        <w:t xml:space="preserve"> </w:t>
      </w:r>
      <w:r w:rsidRPr="00D63EAA">
        <w:t xml:space="preserve">Geschäftsausstattung, beispielsweise gebrauchte Handys, Tablets oder Notebooks, inklusive einer </w:t>
      </w:r>
      <w:r w:rsidR="00095609" w:rsidRPr="00D63EAA">
        <w:t>professionellen Datenlöschung</w:t>
      </w:r>
      <w:r w:rsidRPr="00D63EAA">
        <w:t xml:space="preserve"> </w:t>
      </w:r>
      <w:r w:rsidR="00580BC6" w:rsidRPr="00D63EAA">
        <w:t xml:space="preserve">über direkte Ansprechpartner </w:t>
      </w:r>
      <w:r w:rsidRPr="00D63EAA">
        <w:t>erfolgen.</w:t>
      </w:r>
    </w:p>
    <w:p w14:paraId="2BE37855" w14:textId="72F58F99" w:rsidR="0030759F" w:rsidRPr="00D63EAA" w:rsidRDefault="0030759F" w:rsidP="009B40BF">
      <w:pPr>
        <w:jc w:val="both"/>
      </w:pPr>
      <w:r w:rsidRPr="00D63EAA">
        <w:t xml:space="preserve">Seit 2014 ist </w:t>
      </w:r>
      <w:r w:rsidR="00815493" w:rsidRPr="00D63EAA">
        <w:t>mySWOOOP</w:t>
      </w:r>
      <w:r w:rsidRPr="00D63EAA">
        <w:t xml:space="preserve"> </w:t>
      </w:r>
      <w:r w:rsidR="00625B91" w:rsidRPr="00D63EAA">
        <w:t>eine Tochtergesellschaft</w:t>
      </w:r>
      <w:r w:rsidR="00625B91" w:rsidRPr="00D63EAA" w:rsidDel="00625B91">
        <w:t xml:space="preserve"> </w:t>
      </w:r>
      <w:r w:rsidRPr="00D63EAA">
        <w:t xml:space="preserve">der </w:t>
      </w:r>
      <w:r w:rsidR="00D2714C" w:rsidRPr="00D63EAA">
        <w:t xml:space="preserve">weltweit über 70 Unternehmen umfassenden </w:t>
      </w:r>
      <w:r w:rsidRPr="00D63EAA">
        <w:t>Melchers GmbH &amp; Co. KG mit Sitz in Bremen.</w:t>
      </w:r>
    </w:p>
    <w:p w14:paraId="090A827E" w14:textId="733CDBFC" w:rsidR="00F72D49" w:rsidRPr="00D63EAA" w:rsidRDefault="00F72D49" w:rsidP="0030759F"/>
    <w:p w14:paraId="00D045F1" w14:textId="206631C8" w:rsidR="00F72D49" w:rsidRPr="00D63EAA" w:rsidRDefault="00F72D49" w:rsidP="0030759F">
      <w:r w:rsidRPr="00D63EAA">
        <w:t>www.myswo</w:t>
      </w:r>
      <w:r w:rsidR="0078677C" w:rsidRPr="00D63EAA">
        <w:t>o</w:t>
      </w:r>
      <w:r w:rsidRPr="00D63EAA">
        <w:t>op.de</w:t>
      </w:r>
    </w:p>
    <w:p w14:paraId="3BCF4BFF" w14:textId="1AA347B0" w:rsidR="00F72D49" w:rsidRPr="00D63EAA" w:rsidRDefault="00F72D49" w:rsidP="0030759F"/>
    <w:p w14:paraId="33260109" w14:textId="77777777" w:rsidR="00F72D49" w:rsidRPr="00D63EAA" w:rsidRDefault="00F72D49" w:rsidP="00F72D49">
      <w:pPr>
        <w:rPr>
          <w:b/>
          <w:bCs/>
        </w:rPr>
      </w:pPr>
      <w:r w:rsidRPr="00D63EAA">
        <w:rPr>
          <w:b/>
          <w:bCs/>
        </w:rPr>
        <w:t>Pressekontakt</w:t>
      </w:r>
    </w:p>
    <w:p w14:paraId="540283E5" w14:textId="77777777" w:rsidR="00F72D49" w:rsidRPr="00D63EAA" w:rsidRDefault="00F72D49" w:rsidP="00F72D49">
      <w:r w:rsidRPr="00D63EAA">
        <w:t>DIALOG Public Relations</w:t>
      </w:r>
    </w:p>
    <w:p w14:paraId="7F8AC8EC" w14:textId="06552E0F" w:rsidR="00F72D49" w:rsidRPr="00D63EAA" w:rsidRDefault="00F72D49" w:rsidP="00F72D49">
      <w:r w:rsidRPr="00D63EAA">
        <w:t>Ansprechpartner: Doreen Paschke</w:t>
      </w:r>
    </w:p>
    <w:p w14:paraId="0A4AF2AF" w14:textId="77777777" w:rsidR="00F72D49" w:rsidRPr="00D63EAA" w:rsidRDefault="00F72D49" w:rsidP="00F72D49">
      <w:pPr>
        <w:rPr>
          <w:lang w:val="it-IT"/>
        </w:rPr>
      </w:pPr>
      <w:r w:rsidRPr="00D63EAA">
        <w:rPr>
          <w:lang w:val="it-IT"/>
        </w:rPr>
        <w:t>Telefon: 0421 32 88 11 22</w:t>
      </w:r>
    </w:p>
    <w:p w14:paraId="2843100F" w14:textId="62EFC685" w:rsidR="0030759F" w:rsidRPr="00D63EAA" w:rsidRDefault="00F72D49" w:rsidP="00A40267">
      <w:pPr>
        <w:rPr>
          <w:lang w:val="it-IT"/>
        </w:rPr>
      </w:pPr>
      <w:r w:rsidRPr="00D63EAA">
        <w:rPr>
          <w:lang w:val="it-IT"/>
        </w:rPr>
        <w:t xml:space="preserve">E-Mail: </w:t>
      </w:r>
      <w:hyperlink r:id="rId6" w:history="1">
        <w:r w:rsidR="00B5386A" w:rsidRPr="00D63EAA">
          <w:rPr>
            <w:rStyle w:val="Hyperlink"/>
            <w:lang w:val="it-IT"/>
          </w:rPr>
          <w:t>doreen.paschke@dialog-pr.com</w:t>
        </w:r>
      </w:hyperlink>
    </w:p>
    <w:p w14:paraId="5CB7BBAE" w14:textId="239FCE49" w:rsidR="00B5386A" w:rsidRPr="00D63EAA" w:rsidRDefault="00B5386A" w:rsidP="00A40267">
      <w:pPr>
        <w:rPr>
          <w:lang w:val="it-IT"/>
        </w:rPr>
      </w:pPr>
    </w:p>
    <w:p w14:paraId="630E5A20" w14:textId="77777777" w:rsidR="00B5386A" w:rsidRPr="00D63EAA" w:rsidRDefault="00B5386A" w:rsidP="00B5386A">
      <w:pPr>
        <w:rPr>
          <w:b/>
        </w:rPr>
      </w:pPr>
      <w:r w:rsidRPr="00D63EAA">
        <w:rPr>
          <w:b/>
        </w:rPr>
        <w:t>Über die expert SE</w:t>
      </w:r>
    </w:p>
    <w:p w14:paraId="38A46088" w14:textId="77777777" w:rsidR="00B5386A" w:rsidRPr="00D63EAA" w:rsidRDefault="00B5386A" w:rsidP="00D63EAA">
      <w:pPr>
        <w:jc w:val="both"/>
      </w:pPr>
      <w:r w:rsidRPr="00D63EAA">
        <w:t>Die expert SE mit Sitz in Langenhagen ist eine Handelsverbundgruppe für Consumer Electronics, Informationstechnologie, Telekommunikation, Entertainment und Elektrohausgeräte. Aktuell sind in ihr 211 expert-Gesellschafter mit insgesamt 410 Standorten im gesamten Bundesgebiet zusammengeschlossen. Getreu dem Markenclaim „Mit den besten Empfehlungen“ steht expert wie kein anderer Elektronikfachhändler für höchste Service- und Beratungskompetenz. In der über 55-jährigen Unternehmensgeschichte konnte sich expert eine starke Position im Markt erarbeiten und ist inzwischen zweitgrößter Elektronikfachhändler in Deutschland. Seit Jahren verzeichnet die expert-Gruppe Geschäftsergebnisse, die über dem Branchendurchschnitt liegen. Im Geschäftsjahr 2018/2019 belief sich der Innenumsatz zu Industrieabgabepreisen (ohne MwSt.) auf 2,14 Milliarden Euro. www.expert.de</w:t>
      </w:r>
    </w:p>
    <w:p w14:paraId="15181242" w14:textId="02B01054" w:rsidR="00B5386A" w:rsidRPr="00D63EAA" w:rsidRDefault="00B5386A" w:rsidP="00D63EAA">
      <w:pPr>
        <w:jc w:val="both"/>
      </w:pPr>
      <w:r w:rsidRPr="00D63EAA">
        <w:t xml:space="preserve">Die Marke expert ist an mehr als 4.000 Standorten in insgesamt 21 Ländern vertreten. Die jeweiligen Landesgesellschaften sind in der 1967 gegründeten expert International </w:t>
      </w:r>
      <w:r w:rsidRPr="00D63EAA">
        <w:lastRenderedPageBreak/>
        <w:t xml:space="preserve">zusammengeschlossen, die ihren Sitz in Zürich hat. Im Jahr 2018 erwirtschafteten alle Mitglieder der expert International einen Gesamtumsatz von mehr als 15 Milliarden Euro. </w:t>
      </w:r>
      <w:hyperlink r:id="rId7" w:history="1">
        <w:r w:rsidRPr="00D63EAA">
          <w:rPr>
            <w:rStyle w:val="Hyperlink"/>
          </w:rPr>
          <w:t>www.expert.org</w:t>
        </w:r>
      </w:hyperlink>
    </w:p>
    <w:p w14:paraId="34E24192" w14:textId="77777777" w:rsidR="00D63EAA" w:rsidRDefault="00D63EAA" w:rsidP="00B5386A">
      <w:pPr>
        <w:rPr>
          <w:b/>
        </w:rPr>
      </w:pPr>
    </w:p>
    <w:p w14:paraId="57812114" w14:textId="1BCD7A87" w:rsidR="00B5386A" w:rsidRPr="00D63EAA" w:rsidRDefault="00B5386A" w:rsidP="00B5386A">
      <w:pPr>
        <w:rPr>
          <w:b/>
        </w:rPr>
      </w:pPr>
      <w:r w:rsidRPr="00D63EAA">
        <w:rPr>
          <w:b/>
        </w:rPr>
        <w:t>Pressekontakt</w:t>
      </w:r>
    </w:p>
    <w:p w14:paraId="0FDED176" w14:textId="77777777" w:rsidR="00B5386A" w:rsidRPr="00D63EAA" w:rsidRDefault="00B5386A" w:rsidP="00B5386A">
      <w:r w:rsidRPr="00D63EAA">
        <w:t>expert SE</w:t>
      </w:r>
    </w:p>
    <w:p w14:paraId="7216637F" w14:textId="77777777" w:rsidR="00B5386A" w:rsidRPr="00D63EAA" w:rsidRDefault="00B5386A" w:rsidP="00B5386A">
      <w:r w:rsidRPr="00D63EAA">
        <w:t>Jutta Popp</w:t>
      </w:r>
    </w:p>
    <w:p w14:paraId="5FF3F1DA" w14:textId="77777777" w:rsidR="00B5386A" w:rsidRPr="00D63EAA" w:rsidRDefault="00B5386A" w:rsidP="00B5386A">
      <w:r w:rsidRPr="00D63EAA">
        <w:t>Unternehmenskommunikation</w:t>
      </w:r>
    </w:p>
    <w:p w14:paraId="2C9215A2" w14:textId="77777777" w:rsidR="00B5386A" w:rsidRPr="00D63EAA" w:rsidRDefault="00B5386A" w:rsidP="00B5386A">
      <w:r w:rsidRPr="00D63EAA">
        <w:t>Bayernstraße 4 | D-30855 Langenhagen</w:t>
      </w:r>
    </w:p>
    <w:p w14:paraId="7B54AEBB" w14:textId="77777777" w:rsidR="00B5386A" w:rsidRPr="00D63EAA" w:rsidRDefault="00B5386A" w:rsidP="00B5386A">
      <w:r w:rsidRPr="00D63EAA">
        <w:t>Tel.: +49 511 7808 – 33430</w:t>
      </w:r>
    </w:p>
    <w:p w14:paraId="39B2B490" w14:textId="1C2FE76D" w:rsidR="00B5386A" w:rsidRPr="00D63EAA" w:rsidRDefault="00B5386A" w:rsidP="00B5386A">
      <w:r w:rsidRPr="00D63EAA">
        <w:t>E-Mail: presse[at]expert.de</w:t>
      </w:r>
    </w:p>
    <w:p w14:paraId="44B9848F" w14:textId="52CDD8FD" w:rsidR="00B5386A" w:rsidRPr="00D63EAA" w:rsidRDefault="00FB5BF7" w:rsidP="00B5386A">
      <w:hyperlink r:id="rId8" w:history="1">
        <w:r w:rsidR="00B5386A" w:rsidRPr="00D63EAA">
          <w:rPr>
            <w:rStyle w:val="Hyperlink"/>
          </w:rPr>
          <w:t>www.expert.de</w:t>
        </w:r>
      </w:hyperlink>
    </w:p>
    <w:p w14:paraId="7269189B" w14:textId="77777777" w:rsidR="00B5386A" w:rsidRPr="00D63EAA" w:rsidRDefault="00B5386A" w:rsidP="00B5386A"/>
    <w:sectPr w:rsidR="00B5386A" w:rsidRPr="00D63EAA" w:rsidSect="005A4B82">
      <w:headerReference w:type="default" r:id="rId9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B4418" w14:textId="77777777" w:rsidR="00FB5BF7" w:rsidRDefault="00FB5BF7" w:rsidP="00A40267">
      <w:r>
        <w:separator/>
      </w:r>
    </w:p>
  </w:endnote>
  <w:endnote w:type="continuationSeparator" w:id="0">
    <w:p w14:paraId="4A91E471" w14:textId="77777777" w:rsidR="00FB5BF7" w:rsidRDefault="00FB5BF7" w:rsidP="00A4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F99E0" w14:textId="77777777" w:rsidR="00FB5BF7" w:rsidRDefault="00FB5BF7" w:rsidP="00A40267">
      <w:r>
        <w:separator/>
      </w:r>
    </w:p>
  </w:footnote>
  <w:footnote w:type="continuationSeparator" w:id="0">
    <w:p w14:paraId="6E054F10" w14:textId="77777777" w:rsidR="00FB5BF7" w:rsidRDefault="00FB5BF7" w:rsidP="00A40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50231" w14:textId="6FA46C87" w:rsidR="00A40267" w:rsidRDefault="00B5386A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714161FA" wp14:editId="10986190">
          <wp:simplePos x="0" y="0"/>
          <wp:positionH relativeFrom="column">
            <wp:posOffset>3439473</wp:posOffset>
          </wp:positionH>
          <wp:positionV relativeFrom="paragraph">
            <wp:posOffset>120015</wp:posOffset>
          </wp:positionV>
          <wp:extent cx="2364740" cy="584835"/>
          <wp:effectExtent l="0" t="0" r="0" b="5715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ySwooop_Logo 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474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5386A">
      <w:rPr>
        <w:noProof/>
        <w:lang w:eastAsia="de-DE"/>
      </w:rPr>
      <w:drawing>
        <wp:inline distT="0" distB="0" distL="0" distR="0" wp14:anchorId="08A4A40D" wp14:editId="1B2B4F0D">
          <wp:extent cx="2168506" cy="586800"/>
          <wp:effectExtent l="0" t="0" r="3810" b="3810"/>
          <wp:docPr id="1" name="Grafik 1" descr="\\ad\Daten\GB\Präsentationen\Grafiken_Logos_Vorlagen\2016 neuer Claim\exper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ad\Daten\GB\Präsentationen\Grafiken_Logos_Vorlagen\2016 neuer Claim\expert 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8506" cy="58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97E"/>
    <w:rsid w:val="000156CD"/>
    <w:rsid w:val="0001594B"/>
    <w:rsid w:val="00015CC6"/>
    <w:rsid w:val="00020C24"/>
    <w:rsid w:val="0003567A"/>
    <w:rsid w:val="000362B6"/>
    <w:rsid w:val="00071028"/>
    <w:rsid w:val="00085B7B"/>
    <w:rsid w:val="00095609"/>
    <w:rsid w:val="000B17B0"/>
    <w:rsid w:val="000B5747"/>
    <w:rsid w:val="000D18A3"/>
    <w:rsid w:val="000D54F2"/>
    <w:rsid w:val="000F64F4"/>
    <w:rsid w:val="000F73D9"/>
    <w:rsid w:val="0010504F"/>
    <w:rsid w:val="001235A1"/>
    <w:rsid w:val="00125744"/>
    <w:rsid w:val="00137631"/>
    <w:rsid w:val="00137ADF"/>
    <w:rsid w:val="00156D9E"/>
    <w:rsid w:val="00177468"/>
    <w:rsid w:val="001927A9"/>
    <w:rsid w:val="001931E3"/>
    <w:rsid w:val="001A5CC1"/>
    <w:rsid w:val="001C5B6B"/>
    <w:rsid w:val="001C5DA5"/>
    <w:rsid w:val="001F1372"/>
    <w:rsid w:val="00206F40"/>
    <w:rsid w:val="0021774E"/>
    <w:rsid w:val="00233B53"/>
    <w:rsid w:val="002547FA"/>
    <w:rsid w:val="0025779D"/>
    <w:rsid w:val="00263C6C"/>
    <w:rsid w:val="002A689A"/>
    <w:rsid w:val="002D00E3"/>
    <w:rsid w:val="002F79C6"/>
    <w:rsid w:val="0030759F"/>
    <w:rsid w:val="0034351F"/>
    <w:rsid w:val="00357600"/>
    <w:rsid w:val="00376D57"/>
    <w:rsid w:val="003955B4"/>
    <w:rsid w:val="003C450D"/>
    <w:rsid w:val="003D2F04"/>
    <w:rsid w:val="003D595B"/>
    <w:rsid w:val="003E7E81"/>
    <w:rsid w:val="003F75B4"/>
    <w:rsid w:val="004007AD"/>
    <w:rsid w:val="00403530"/>
    <w:rsid w:val="00406071"/>
    <w:rsid w:val="00417E84"/>
    <w:rsid w:val="00425FB7"/>
    <w:rsid w:val="00471EC6"/>
    <w:rsid w:val="0047766A"/>
    <w:rsid w:val="004818DE"/>
    <w:rsid w:val="004A096B"/>
    <w:rsid w:val="004D0B6B"/>
    <w:rsid w:val="004D43F3"/>
    <w:rsid w:val="004D76E0"/>
    <w:rsid w:val="004E1D44"/>
    <w:rsid w:val="004E3514"/>
    <w:rsid w:val="004E4C15"/>
    <w:rsid w:val="0050418E"/>
    <w:rsid w:val="00516FFB"/>
    <w:rsid w:val="00521985"/>
    <w:rsid w:val="0053165A"/>
    <w:rsid w:val="005507BA"/>
    <w:rsid w:val="0055325F"/>
    <w:rsid w:val="005611FB"/>
    <w:rsid w:val="00572366"/>
    <w:rsid w:val="00575DBF"/>
    <w:rsid w:val="00580BC6"/>
    <w:rsid w:val="005A0BFB"/>
    <w:rsid w:val="005A0E9A"/>
    <w:rsid w:val="005A4B82"/>
    <w:rsid w:val="005A6922"/>
    <w:rsid w:val="005C020B"/>
    <w:rsid w:val="005C2797"/>
    <w:rsid w:val="005F7AE8"/>
    <w:rsid w:val="006213A7"/>
    <w:rsid w:val="00625B91"/>
    <w:rsid w:val="00630ECE"/>
    <w:rsid w:val="00636C57"/>
    <w:rsid w:val="00637C0C"/>
    <w:rsid w:val="006474FB"/>
    <w:rsid w:val="0065379A"/>
    <w:rsid w:val="006874E3"/>
    <w:rsid w:val="006C0739"/>
    <w:rsid w:val="006F0EF5"/>
    <w:rsid w:val="006F6E29"/>
    <w:rsid w:val="006F78B9"/>
    <w:rsid w:val="00717559"/>
    <w:rsid w:val="00725956"/>
    <w:rsid w:val="00727553"/>
    <w:rsid w:val="0073587D"/>
    <w:rsid w:val="00736CCC"/>
    <w:rsid w:val="00742A0E"/>
    <w:rsid w:val="0076143D"/>
    <w:rsid w:val="00773AB5"/>
    <w:rsid w:val="007779A0"/>
    <w:rsid w:val="00780D37"/>
    <w:rsid w:val="00783E11"/>
    <w:rsid w:val="0078677C"/>
    <w:rsid w:val="007A217D"/>
    <w:rsid w:val="007C49BE"/>
    <w:rsid w:val="007E3ECD"/>
    <w:rsid w:val="0080112F"/>
    <w:rsid w:val="00804AFD"/>
    <w:rsid w:val="008062CC"/>
    <w:rsid w:val="008100B8"/>
    <w:rsid w:val="00812DEA"/>
    <w:rsid w:val="008139ED"/>
    <w:rsid w:val="00814BDC"/>
    <w:rsid w:val="00815493"/>
    <w:rsid w:val="0082783C"/>
    <w:rsid w:val="008367BD"/>
    <w:rsid w:val="00846698"/>
    <w:rsid w:val="00852CA3"/>
    <w:rsid w:val="00860D01"/>
    <w:rsid w:val="00867F38"/>
    <w:rsid w:val="00871445"/>
    <w:rsid w:val="00874348"/>
    <w:rsid w:val="008A15B0"/>
    <w:rsid w:val="008B3C98"/>
    <w:rsid w:val="008B79A3"/>
    <w:rsid w:val="008C1B4F"/>
    <w:rsid w:val="008D230A"/>
    <w:rsid w:val="00907AF0"/>
    <w:rsid w:val="009258FF"/>
    <w:rsid w:val="00953CA8"/>
    <w:rsid w:val="00957693"/>
    <w:rsid w:val="00982223"/>
    <w:rsid w:val="009B40BF"/>
    <w:rsid w:val="009B4981"/>
    <w:rsid w:val="009C07C0"/>
    <w:rsid w:val="009C5ADB"/>
    <w:rsid w:val="009D1B29"/>
    <w:rsid w:val="009E5BFA"/>
    <w:rsid w:val="009F0A1C"/>
    <w:rsid w:val="00A043CD"/>
    <w:rsid w:val="00A36F4D"/>
    <w:rsid w:val="00A40267"/>
    <w:rsid w:val="00A41A82"/>
    <w:rsid w:val="00A540AA"/>
    <w:rsid w:val="00A72A63"/>
    <w:rsid w:val="00A86C48"/>
    <w:rsid w:val="00AC6E3D"/>
    <w:rsid w:val="00AE361E"/>
    <w:rsid w:val="00AE5F3C"/>
    <w:rsid w:val="00AF7FE7"/>
    <w:rsid w:val="00B00D17"/>
    <w:rsid w:val="00B065E7"/>
    <w:rsid w:val="00B2550E"/>
    <w:rsid w:val="00B2562E"/>
    <w:rsid w:val="00B301CB"/>
    <w:rsid w:val="00B30BD9"/>
    <w:rsid w:val="00B46C94"/>
    <w:rsid w:val="00B5386A"/>
    <w:rsid w:val="00B60C7F"/>
    <w:rsid w:val="00B77F81"/>
    <w:rsid w:val="00B871CE"/>
    <w:rsid w:val="00BA6E58"/>
    <w:rsid w:val="00BA7FF0"/>
    <w:rsid w:val="00BD1E99"/>
    <w:rsid w:val="00BF33CC"/>
    <w:rsid w:val="00BF430F"/>
    <w:rsid w:val="00C102CB"/>
    <w:rsid w:val="00C2048D"/>
    <w:rsid w:val="00C350C1"/>
    <w:rsid w:val="00C43270"/>
    <w:rsid w:val="00C447C9"/>
    <w:rsid w:val="00C54A37"/>
    <w:rsid w:val="00C54BEC"/>
    <w:rsid w:val="00C67D71"/>
    <w:rsid w:val="00C74322"/>
    <w:rsid w:val="00C8488C"/>
    <w:rsid w:val="00C85565"/>
    <w:rsid w:val="00C9042F"/>
    <w:rsid w:val="00CD297E"/>
    <w:rsid w:val="00CF0605"/>
    <w:rsid w:val="00CF7955"/>
    <w:rsid w:val="00D122CC"/>
    <w:rsid w:val="00D2714C"/>
    <w:rsid w:val="00D37B5F"/>
    <w:rsid w:val="00D63EAA"/>
    <w:rsid w:val="00D6461D"/>
    <w:rsid w:val="00D74D81"/>
    <w:rsid w:val="00D80AAB"/>
    <w:rsid w:val="00D83689"/>
    <w:rsid w:val="00DB0AFE"/>
    <w:rsid w:val="00DD0372"/>
    <w:rsid w:val="00DD3A80"/>
    <w:rsid w:val="00E02184"/>
    <w:rsid w:val="00E104E7"/>
    <w:rsid w:val="00E154C9"/>
    <w:rsid w:val="00E251E8"/>
    <w:rsid w:val="00E2668D"/>
    <w:rsid w:val="00E41024"/>
    <w:rsid w:val="00E44AA2"/>
    <w:rsid w:val="00E50E27"/>
    <w:rsid w:val="00E546F1"/>
    <w:rsid w:val="00E600EA"/>
    <w:rsid w:val="00E92408"/>
    <w:rsid w:val="00EA567B"/>
    <w:rsid w:val="00EA5FF0"/>
    <w:rsid w:val="00EB2802"/>
    <w:rsid w:val="00EC15E9"/>
    <w:rsid w:val="00ED115B"/>
    <w:rsid w:val="00EE4C5B"/>
    <w:rsid w:val="00EE53DF"/>
    <w:rsid w:val="00EE72A1"/>
    <w:rsid w:val="00EF5CB1"/>
    <w:rsid w:val="00F25E66"/>
    <w:rsid w:val="00F5056B"/>
    <w:rsid w:val="00F51A01"/>
    <w:rsid w:val="00F56A33"/>
    <w:rsid w:val="00F70EC4"/>
    <w:rsid w:val="00F72D49"/>
    <w:rsid w:val="00F85DD4"/>
    <w:rsid w:val="00FA37E8"/>
    <w:rsid w:val="00FB5BF7"/>
    <w:rsid w:val="00FC533E"/>
    <w:rsid w:val="00FE7F8F"/>
    <w:rsid w:val="00FF1449"/>
    <w:rsid w:val="00FF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25845"/>
  <w14:defaultImageDpi w14:val="32767"/>
  <w15:chartTrackingRefBased/>
  <w15:docId w15:val="{6EF751EB-542C-7C44-B4BE-1083BC26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C67D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67D7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67D7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67D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67D71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7D71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7D71"/>
    <w:rPr>
      <w:rFonts w:ascii="Times New Roman" w:hAnsi="Times New Roman" w:cs="Times New Roman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A402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0267"/>
  </w:style>
  <w:style w:type="paragraph" w:styleId="Fuzeile">
    <w:name w:val="footer"/>
    <w:basedOn w:val="Standard"/>
    <w:link w:val="FuzeileZchn"/>
    <w:uiPriority w:val="99"/>
    <w:unhideWhenUsed/>
    <w:rsid w:val="00A402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0267"/>
  </w:style>
  <w:style w:type="character" w:styleId="Hyperlink">
    <w:name w:val="Hyperlink"/>
    <w:basedOn w:val="Absatz-Standardschriftart"/>
    <w:uiPriority w:val="99"/>
    <w:unhideWhenUsed/>
    <w:rsid w:val="00B538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ert.d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xpert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reen.paschke@dialog-pr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Doreen Paschke</dc:creator>
  <cp:keywords/>
  <dc:description/>
  <cp:lastModifiedBy>Vincent Toussaint</cp:lastModifiedBy>
  <cp:revision>3</cp:revision>
  <cp:lastPrinted>2020-02-14T12:55:00Z</cp:lastPrinted>
  <dcterms:created xsi:type="dcterms:W3CDTF">2020-02-18T12:38:00Z</dcterms:created>
  <dcterms:modified xsi:type="dcterms:W3CDTF">2020-02-18T13:12:00Z</dcterms:modified>
</cp:coreProperties>
</file>