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A8A8C5" w14:textId="7BC8A659" w:rsidR="009E3C7E" w:rsidRPr="003C72AE" w:rsidRDefault="009E3C7E" w:rsidP="009E3C7E">
      <w:pPr>
        <w:pStyle w:val="Textkrper"/>
        <w:jc w:val="left"/>
        <w:rPr>
          <w:color w:val="7F7F7F"/>
        </w:rPr>
      </w:pPr>
      <w:r w:rsidRPr="003C72AE">
        <w:rPr>
          <w:color w:val="7F7F7F"/>
        </w:rPr>
        <w:t>PRESSEMITTEILUNG</w:t>
      </w:r>
    </w:p>
    <w:p w14:paraId="635F8A18" w14:textId="060B868B" w:rsidR="009E3C7E" w:rsidRPr="00AE2F57" w:rsidRDefault="009E3C7E" w:rsidP="00AE2F57">
      <w:pPr>
        <w:pStyle w:val="Textkrper"/>
        <w:rPr>
          <w:b/>
        </w:rPr>
      </w:pPr>
    </w:p>
    <w:p w14:paraId="6151DE5E" w14:textId="7E92C110" w:rsidR="00321CC4" w:rsidRPr="00E77F77" w:rsidRDefault="009A73D8" w:rsidP="001F5160">
      <w:pPr>
        <w:spacing w:line="360" w:lineRule="auto"/>
        <w:jc w:val="both"/>
        <w:rPr>
          <w:rFonts w:ascii="Arial" w:hAnsi="Arial" w:cs="Arial"/>
          <w:b/>
          <w:bCs/>
          <w:szCs w:val="24"/>
        </w:rPr>
      </w:pPr>
      <w:r>
        <w:rPr>
          <w:rFonts w:ascii="Arial" w:hAnsi="Arial" w:cs="Arial"/>
          <w:b/>
          <w:bCs/>
          <w:szCs w:val="24"/>
        </w:rPr>
        <w:t>Telecom Handel Best Practice Awards</w:t>
      </w:r>
      <w:r w:rsidR="00515C00" w:rsidRPr="00E77F77">
        <w:rPr>
          <w:rFonts w:ascii="Arial" w:hAnsi="Arial" w:cs="Arial"/>
          <w:b/>
          <w:bCs/>
          <w:szCs w:val="24"/>
        </w:rPr>
        <w:t xml:space="preserve"> 2022: </w:t>
      </w:r>
      <w:r w:rsidR="001C0043">
        <w:rPr>
          <w:rFonts w:ascii="Arial" w:hAnsi="Arial" w:cs="Arial"/>
          <w:b/>
          <w:bCs/>
          <w:szCs w:val="24"/>
        </w:rPr>
        <w:t xml:space="preserve">expert HERFAG und </w:t>
      </w:r>
      <w:r>
        <w:rPr>
          <w:rFonts w:ascii="Arial" w:hAnsi="Arial" w:cs="Arial"/>
          <w:b/>
          <w:bCs/>
          <w:color w:val="000000" w:themeColor="text1"/>
          <w:szCs w:val="24"/>
        </w:rPr>
        <w:t xml:space="preserve">expert Hanse-Verbund </w:t>
      </w:r>
      <w:r w:rsidR="0032775F">
        <w:rPr>
          <w:rFonts w:ascii="Arial" w:hAnsi="Arial" w:cs="Arial"/>
          <w:b/>
          <w:bCs/>
          <w:color w:val="000000" w:themeColor="text1"/>
          <w:szCs w:val="24"/>
        </w:rPr>
        <w:t xml:space="preserve">erhalten </w:t>
      </w:r>
      <w:r w:rsidR="001C0043">
        <w:rPr>
          <w:rFonts w:ascii="Arial" w:hAnsi="Arial" w:cs="Arial"/>
          <w:b/>
          <w:bCs/>
          <w:color w:val="000000" w:themeColor="text1"/>
          <w:szCs w:val="24"/>
        </w:rPr>
        <w:t xml:space="preserve">Platin- und </w:t>
      </w:r>
      <w:r w:rsidR="00513753">
        <w:rPr>
          <w:rFonts w:ascii="Arial" w:hAnsi="Arial" w:cs="Arial"/>
          <w:b/>
          <w:bCs/>
          <w:color w:val="000000" w:themeColor="text1"/>
          <w:szCs w:val="24"/>
        </w:rPr>
        <w:t>Gold-</w:t>
      </w:r>
      <w:r w:rsidR="0032775F">
        <w:rPr>
          <w:rFonts w:ascii="Arial" w:hAnsi="Arial" w:cs="Arial"/>
          <w:b/>
          <w:bCs/>
          <w:color w:val="000000" w:themeColor="text1"/>
          <w:szCs w:val="24"/>
        </w:rPr>
        <w:t xml:space="preserve">Auszeichnungen für </w:t>
      </w:r>
      <w:r w:rsidR="001C0043">
        <w:rPr>
          <w:rFonts w:ascii="Arial" w:hAnsi="Arial" w:cs="Arial"/>
          <w:b/>
          <w:bCs/>
          <w:color w:val="000000" w:themeColor="text1"/>
          <w:szCs w:val="24"/>
        </w:rPr>
        <w:t xml:space="preserve">Personalführung und </w:t>
      </w:r>
      <w:r w:rsidR="0032775F">
        <w:rPr>
          <w:rFonts w:ascii="Arial" w:hAnsi="Arial" w:cs="Arial"/>
          <w:b/>
          <w:bCs/>
          <w:color w:val="000000" w:themeColor="text1"/>
          <w:szCs w:val="24"/>
        </w:rPr>
        <w:t>Shopgestaltung</w:t>
      </w:r>
    </w:p>
    <w:p w14:paraId="61908E83" w14:textId="637B41C2" w:rsidR="00F20496" w:rsidRPr="00986EA7" w:rsidRDefault="00F20496" w:rsidP="001F5160">
      <w:pPr>
        <w:pStyle w:val="Textkrper"/>
        <w:rPr>
          <w:sz w:val="22"/>
          <w:szCs w:val="18"/>
        </w:rPr>
      </w:pPr>
    </w:p>
    <w:p w14:paraId="3A6A5C9A" w14:textId="52736636" w:rsidR="0032775F" w:rsidRDefault="005D5364" w:rsidP="001F5160">
      <w:pPr>
        <w:pStyle w:val="Textkrper"/>
        <w:rPr>
          <w:b/>
          <w:sz w:val="22"/>
          <w:szCs w:val="22"/>
        </w:rPr>
      </w:pPr>
      <w:r w:rsidRPr="00EB3950">
        <w:rPr>
          <w:b/>
          <w:sz w:val="22"/>
          <w:szCs w:val="22"/>
        </w:rPr>
        <w:t xml:space="preserve">Langenhagen, </w:t>
      </w:r>
      <w:r w:rsidR="009A0894">
        <w:rPr>
          <w:b/>
          <w:sz w:val="22"/>
          <w:szCs w:val="22"/>
        </w:rPr>
        <w:t>20</w:t>
      </w:r>
      <w:r w:rsidR="0032775F" w:rsidRPr="00EB3950">
        <w:rPr>
          <w:b/>
          <w:sz w:val="22"/>
          <w:szCs w:val="22"/>
        </w:rPr>
        <w:t>. Oktober</w:t>
      </w:r>
      <w:r w:rsidRPr="00EB3950">
        <w:rPr>
          <w:b/>
          <w:sz w:val="22"/>
          <w:szCs w:val="22"/>
        </w:rPr>
        <w:t xml:space="preserve"> 20</w:t>
      </w:r>
      <w:r w:rsidR="00C44301" w:rsidRPr="00EB3950">
        <w:rPr>
          <w:b/>
          <w:sz w:val="22"/>
          <w:szCs w:val="22"/>
        </w:rPr>
        <w:t>2</w:t>
      </w:r>
      <w:r w:rsidR="00FB185D" w:rsidRPr="00EB3950">
        <w:rPr>
          <w:b/>
          <w:sz w:val="22"/>
          <w:szCs w:val="22"/>
        </w:rPr>
        <w:t>2</w:t>
      </w:r>
      <w:r w:rsidRPr="00EB3950">
        <w:rPr>
          <w:b/>
          <w:sz w:val="22"/>
          <w:szCs w:val="22"/>
        </w:rPr>
        <w:t xml:space="preserve"> –</w:t>
      </w:r>
      <w:r w:rsidR="001B4963" w:rsidRPr="00EB3950">
        <w:rPr>
          <w:b/>
          <w:sz w:val="22"/>
          <w:szCs w:val="22"/>
        </w:rPr>
        <w:t xml:space="preserve"> </w:t>
      </w:r>
      <w:r w:rsidR="001C0043" w:rsidRPr="00EB3950">
        <w:rPr>
          <w:b/>
          <w:sz w:val="22"/>
          <w:szCs w:val="22"/>
        </w:rPr>
        <w:t>In diesem</w:t>
      </w:r>
      <w:r w:rsidR="001C0043">
        <w:rPr>
          <w:b/>
          <w:sz w:val="22"/>
          <w:szCs w:val="22"/>
        </w:rPr>
        <w:t xml:space="preserve"> Jahr </w:t>
      </w:r>
      <w:r w:rsidR="0032775F">
        <w:rPr>
          <w:b/>
          <w:sz w:val="22"/>
          <w:szCs w:val="22"/>
        </w:rPr>
        <w:t xml:space="preserve">verlieh die Fachhandelszeitung Telecom Handel </w:t>
      </w:r>
      <w:r w:rsidR="001C0043">
        <w:rPr>
          <w:b/>
          <w:sz w:val="22"/>
          <w:szCs w:val="22"/>
        </w:rPr>
        <w:t>bereits zum dritten Mal</w:t>
      </w:r>
      <w:r w:rsidR="0032775F">
        <w:rPr>
          <w:b/>
          <w:sz w:val="22"/>
          <w:szCs w:val="22"/>
        </w:rPr>
        <w:t xml:space="preserve"> die Best Practice Awards in insgesamt sieben Kategorien. Die expert-Gesellschafter </w:t>
      </w:r>
      <w:r w:rsidR="001C0043">
        <w:rPr>
          <w:b/>
          <w:sz w:val="22"/>
          <w:szCs w:val="22"/>
        </w:rPr>
        <w:t>von expert HERFAG</w:t>
      </w:r>
      <w:r w:rsidR="0032775F">
        <w:rPr>
          <w:b/>
          <w:sz w:val="22"/>
          <w:szCs w:val="22"/>
        </w:rPr>
        <w:t xml:space="preserve"> und </w:t>
      </w:r>
      <w:r w:rsidR="001C0043">
        <w:rPr>
          <w:b/>
          <w:sz w:val="22"/>
          <w:szCs w:val="22"/>
        </w:rPr>
        <w:t>dem expert Hanse-Verbund</w:t>
      </w:r>
      <w:r w:rsidR="00CC09A8">
        <w:rPr>
          <w:b/>
          <w:sz w:val="22"/>
          <w:szCs w:val="22"/>
        </w:rPr>
        <w:t xml:space="preserve"> </w:t>
      </w:r>
      <w:r w:rsidR="0032775F">
        <w:rPr>
          <w:b/>
          <w:sz w:val="22"/>
          <w:szCs w:val="22"/>
        </w:rPr>
        <w:t xml:space="preserve">überzeugten die unabhängige Jury aus verschiedenen Handelsexperten dabei mit ihren Konzepten und erhielten am vergangenen Freitag, 14. Oktober 2022 im Rahmen des Branchenevents „Communicate!“ in München </w:t>
      </w:r>
      <w:r w:rsidR="001C0043">
        <w:rPr>
          <w:b/>
          <w:sz w:val="22"/>
          <w:szCs w:val="22"/>
        </w:rPr>
        <w:t xml:space="preserve">den Platin-Award in der Kategorie Personalführung (expert HERFAG) und </w:t>
      </w:r>
      <w:r w:rsidR="00513753">
        <w:rPr>
          <w:b/>
          <w:sz w:val="22"/>
          <w:szCs w:val="22"/>
        </w:rPr>
        <w:t xml:space="preserve">den Gold-Award </w:t>
      </w:r>
      <w:r w:rsidR="0032775F">
        <w:rPr>
          <w:b/>
          <w:sz w:val="22"/>
          <w:szCs w:val="22"/>
        </w:rPr>
        <w:t>in</w:t>
      </w:r>
      <w:r w:rsidR="00513753">
        <w:rPr>
          <w:b/>
          <w:sz w:val="22"/>
          <w:szCs w:val="22"/>
        </w:rPr>
        <w:t xml:space="preserve"> der</w:t>
      </w:r>
      <w:r w:rsidR="0032775F">
        <w:rPr>
          <w:b/>
          <w:sz w:val="22"/>
          <w:szCs w:val="22"/>
        </w:rPr>
        <w:t xml:space="preserve"> Kategorie Shopgestaltung (expert Hanse-Verbund)</w:t>
      </w:r>
      <w:r w:rsidR="001C0043">
        <w:rPr>
          <w:b/>
          <w:sz w:val="22"/>
          <w:szCs w:val="22"/>
        </w:rPr>
        <w:t>.</w:t>
      </w:r>
      <w:r w:rsidR="0032775F">
        <w:rPr>
          <w:b/>
          <w:sz w:val="22"/>
          <w:szCs w:val="22"/>
        </w:rPr>
        <w:t xml:space="preserve"> </w:t>
      </w:r>
    </w:p>
    <w:p w14:paraId="76DAEBBA" w14:textId="479227FF" w:rsidR="006E3D68" w:rsidRDefault="006E3D68" w:rsidP="001F5160">
      <w:pPr>
        <w:pStyle w:val="Textkrper"/>
        <w:rPr>
          <w:b/>
          <w:sz w:val="22"/>
          <w:szCs w:val="22"/>
        </w:rPr>
      </w:pPr>
    </w:p>
    <w:p w14:paraId="4D152AFE" w14:textId="35AD168D" w:rsidR="006E3D68" w:rsidRDefault="008121FD" w:rsidP="001F5160">
      <w:pPr>
        <w:pStyle w:val="Textkrper"/>
        <w:rPr>
          <w:rFonts w:cs="Arial"/>
          <w:sz w:val="22"/>
          <w:szCs w:val="22"/>
        </w:rPr>
      </w:pPr>
      <w:r>
        <w:rPr>
          <w:rFonts w:cs="Arial"/>
          <w:sz w:val="22"/>
          <w:szCs w:val="22"/>
        </w:rPr>
        <w:t>„</w:t>
      </w:r>
      <w:r w:rsidR="00ED0412">
        <w:rPr>
          <w:rFonts w:cs="Arial"/>
          <w:sz w:val="22"/>
          <w:szCs w:val="22"/>
        </w:rPr>
        <w:t>W</w:t>
      </w:r>
      <w:r>
        <w:rPr>
          <w:rFonts w:cs="Arial"/>
          <w:sz w:val="22"/>
          <w:szCs w:val="22"/>
        </w:rPr>
        <w:t>ir</w:t>
      </w:r>
      <w:r w:rsidR="00ED0412">
        <w:rPr>
          <w:rFonts w:cs="Arial"/>
          <w:sz w:val="22"/>
          <w:szCs w:val="22"/>
        </w:rPr>
        <w:t xml:space="preserve"> haben</w:t>
      </w:r>
      <w:r>
        <w:rPr>
          <w:rFonts w:cs="Arial"/>
          <w:sz w:val="22"/>
          <w:szCs w:val="22"/>
        </w:rPr>
        <w:t xml:space="preserve"> als Verbundgruppe mit </w:t>
      </w:r>
      <w:r w:rsidR="00CC09A8">
        <w:rPr>
          <w:rFonts w:cs="Arial"/>
          <w:sz w:val="22"/>
          <w:szCs w:val="22"/>
        </w:rPr>
        <w:t>rund</w:t>
      </w:r>
      <w:r>
        <w:rPr>
          <w:rFonts w:cs="Arial"/>
          <w:sz w:val="22"/>
          <w:szCs w:val="22"/>
        </w:rPr>
        <w:t xml:space="preserve"> 200 Gesellschaftern und einer 60-jährigen</w:t>
      </w:r>
      <w:r w:rsidR="00CC09A8">
        <w:rPr>
          <w:rFonts w:cs="Arial"/>
          <w:sz w:val="22"/>
          <w:szCs w:val="22"/>
        </w:rPr>
        <w:t xml:space="preserve"> Tradition</w:t>
      </w:r>
      <w:r>
        <w:rPr>
          <w:rFonts w:cs="Arial"/>
          <w:sz w:val="22"/>
          <w:szCs w:val="22"/>
        </w:rPr>
        <w:t xml:space="preserve"> </w:t>
      </w:r>
      <w:r w:rsidR="00ED0412">
        <w:rPr>
          <w:rFonts w:cs="Arial"/>
          <w:sz w:val="22"/>
          <w:szCs w:val="22"/>
        </w:rPr>
        <w:t>erneut bewiesen</w:t>
      </w:r>
      <w:r>
        <w:rPr>
          <w:rFonts w:cs="Arial"/>
          <w:sz w:val="22"/>
          <w:szCs w:val="22"/>
        </w:rPr>
        <w:t>,</w:t>
      </w:r>
      <w:r w:rsidR="0032775F">
        <w:rPr>
          <w:rFonts w:cs="Arial"/>
          <w:sz w:val="22"/>
          <w:szCs w:val="22"/>
        </w:rPr>
        <w:t xml:space="preserve"> dass wir es schaffen, </w:t>
      </w:r>
      <w:r>
        <w:rPr>
          <w:rFonts w:cs="Arial"/>
          <w:sz w:val="22"/>
          <w:szCs w:val="22"/>
        </w:rPr>
        <w:t>unsere Erfahrung mit</w:t>
      </w:r>
      <w:r w:rsidR="00DB1F65">
        <w:rPr>
          <w:rFonts w:cs="Arial"/>
          <w:sz w:val="22"/>
          <w:szCs w:val="22"/>
        </w:rPr>
        <w:t xml:space="preserve"> </w:t>
      </w:r>
      <w:r>
        <w:rPr>
          <w:rFonts w:cs="Arial"/>
          <w:sz w:val="22"/>
          <w:szCs w:val="22"/>
        </w:rPr>
        <w:t>innovativen Ideen und Konzepten zu verbinden, um uns weiterzuentwickeln und zukunftssicher aufzustellen</w:t>
      </w:r>
      <w:r w:rsidR="008D7277">
        <w:rPr>
          <w:rFonts w:cs="Arial"/>
          <w:sz w:val="22"/>
          <w:szCs w:val="22"/>
        </w:rPr>
        <w:t>“, sagt Dr. Stefan Müller, Vorstandsvorsitzender der expert SE. „</w:t>
      </w:r>
      <w:r w:rsidR="00AE2187">
        <w:rPr>
          <w:rFonts w:cs="Arial"/>
          <w:sz w:val="22"/>
          <w:szCs w:val="22"/>
        </w:rPr>
        <w:t xml:space="preserve">Anja Maucher von expert HERFAG und </w:t>
      </w:r>
      <w:r w:rsidR="0032775F">
        <w:rPr>
          <w:rFonts w:cs="Arial"/>
          <w:sz w:val="22"/>
          <w:szCs w:val="22"/>
        </w:rPr>
        <w:t>Peter und Philipp Meinecke vom expert Hanse-Verbund sowie ihre Teams</w:t>
      </w:r>
      <w:r w:rsidR="00DB0BF9">
        <w:rPr>
          <w:rFonts w:cs="Arial"/>
          <w:sz w:val="22"/>
          <w:szCs w:val="22"/>
        </w:rPr>
        <w:t xml:space="preserve"> sind perfekte Beispiel</w:t>
      </w:r>
      <w:r w:rsidR="0032775F">
        <w:rPr>
          <w:rFonts w:cs="Arial"/>
          <w:sz w:val="22"/>
          <w:szCs w:val="22"/>
        </w:rPr>
        <w:t>e</w:t>
      </w:r>
      <w:r w:rsidR="00DB0BF9">
        <w:rPr>
          <w:rFonts w:cs="Arial"/>
          <w:sz w:val="22"/>
          <w:szCs w:val="22"/>
        </w:rPr>
        <w:t xml:space="preserve"> dafür und ich gratuliere ihnen herzlich zu</w:t>
      </w:r>
      <w:r w:rsidR="0009702D">
        <w:rPr>
          <w:rFonts w:cs="Arial"/>
          <w:sz w:val="22"/>
          <w:szCs w:val="22"/>
        </w:rPr>
        <w:t xml:space="preserve"> d</w:t>
      </w:r>
      <w:r>
        <w:rPr>
          <w:rFonts w:cs="Arial"/>
          <w:sz w:val="22"/>
          <w:szCs w:val="22"/>
        </w:rPr>
        <w:t>iese</w:t>
      </w:r>
      <w:r w:rsidR="00513753">
        <w:rPr>
          <w:rFonts w:cs="Arial"/>
          <w:sz w:val="22"/>
          <w:szCs w:val="22"/>
        </w:rPr>
        <w:t>n</w:t>
      </w:r>
      <w:r w:rsidR="0009702D">
        <w:rPr>
          <w:rFonts w:cs="Arial"/>
          <w:sz w:val="22"/>
          <w:szCs w:val="22"/>
        </w:rPr>
        <w:t xml:space="preserve"> Auszeichnung</w:t>
      </w:r>
      <w:r w:rsidR="00513753">
        <w:rPr>
          <w:rFonts w:cs="Arial"/>
          <w:sz w:val="22"/>
          <w:szCs w:val="22"/>
        </w:rPr>
        <w:t>en</w:t>
      </w:r>
      <w:r w:rsidR="0009702D">
        <w:rPr>
          <w:rFonts w:cs="Arial"/>
          <w:sz w:val="22"/>
          <w:szCs w:val="22"/>
        </w:rPr>
        <w:t>!“</w:t>
      </w:r>
    </w:p>
    <w:p w14:paraId="30525F0C" w14:textId="63150F32" w:rsidR="00BB0610" w:rsidRDefault="00BB0610" w:rsidP="001F5160">
      <w:pPr>
        <w:pStyle w:val="Textkrper"/>
        <w:rPr>
          <w:rFonts w:cs="Arial"/>
          <w:sz w:val="22"/>
          <w:szCs w:val="22"/>
        </w:rPr>
      </w:pPr>
    </w:p>
    <w:p w14:paraId="3E7DEB1D" w14:textId="18997505" w:rsidR="00BB0610" w:rsidRDefault="00DB1F65" w:rsidP="001F5160">
      <w:pPr>
        <w:pStyle w:val="Textkrper"/>
        <w:rPr>
          <w:rFonts w:cs="Arial"/>
          <w:sz w:val="22"/>
          <w:szCs w:val="22"/>
        </w:rPr>
      </w:pPr>
      <w:r>
        <w:rPr>
          <w:rFonts w:cs="Arial"/>
          <w:sz w:val="22"/>
          <w:szCs w:val="22"/>
        </w:rPr>
        <w:t xml:space="preserve">Zu </w:t>
      </w:r>
      <w:r w:rsidR="00CC09A8" w:rsidRPr="003B0161">
        <w:rPr>
          <w:rFonts w:cs="Arial"/>
          <w:b/>
          <w:bCs/>
          <w:sz w:val="22"/>
          <w:szCs w:val="22"/>
        </w:rPr>
        <w:t>expert HERFAG</w:t>
      </w:r>
      <w:r>
        <w:rPr>
          <w:rFonts w:cs="Arial"/>
          <w:sz w:val="22"/>
          <w:szCs w:val="22"/>
        </w:rPr>
        <w:t xml:space="preserve">, die </w:t>
      </w:r>
      <w:r w:rsidRPr="00BB0610">
        <w:rPr>
          <w:rFonts w:cs="Arial"/>
          <w:sz w:val="22"/>
          <w:szCs w:val="22"/>
        </w:rPr>
        <w:t>bereits seit 1990 i</w:t>
      </w:r>
      <w:r>
        <w:rPr>
          <w:rFonts w:cs="Arial"/>
          <w:sz w:val="22"/>
          <w:szCs w:val="22"/>
        </w:rPr>
        <w:t>m Telekommunikationsbereich tätig</w:t>
      </w:r>
      <w:r>
        <w:rPr>
          <w:rFonts w:cs="Arial"/>
          <w:b/>
          <w:bCs/>
          <w:sz w:val="22"/>
          <w:szCs w:val="22"/>
        </w:rPr>
        <w:t xml:space="preserve"> </w:t>
      </w:r>
      <w:r>
        <w:rPr>
          <w:rFonts w:cs="Arial"/>
          <w:sz w:val="22"/>
          <w:szCs w:val="22"/>
        </w:rPr>
        <w:t xml:space="preserve">sind, gehören </w:t>
      </w:r>
      <w:r w:rsidR="00BB0610">
        <w:rPr>
          <w:rFonts w:cs="Arial"/>
          <w:sz w:val="22"/>
          <w:szCs w:val="22"/>
        </w:rPr>
        <w:t>fünf expert-Fachmärkte sowie zwei Vodafone-Shops und ein Telekom-Shop</w:t>
      </w:r>
      <w:r>
        <w:rPr>
          <w:rFonts w:cs="Arial"/>
          <w:sz w:val="22"/>
          <w:szCs w:val="22"/>
        </w:rPr>
        <w:t xml:space="preserve">. </w:t>
      </w:r>
      <w:r w:rsidR="00BB0610">
        <w:rPr>
          <w:rFonts w:cs="Arial"/>
          <w:sz w:val="22"/>
          <w:szCs w:val="22"/>
        </w:rPr>
        <w:t>Anja Maucher legt dabei als Geschäftsführerin</w:t>
      </w:r>
      <w:r w:rsidR="00BB0610" w:rsidRPr="00BB0610">
        <w:rPr>
          <w:rFonts w:cs="Arial"/>
          <w:sz w:val="22"/>
          <w:szCs w:val="22"/>
        </w:rPr>
        <w:t xml:space="preserve"> besonderen Wert auf die persönliche Weiterentwicklung und Schulung ihrer Mitarbeiter über die von </w:t>
      </w:r>
      <w:r w:rsidR="00BB0610">
        <w:rPr>
          <w:rFonts w:cs="Arial"/>
          <w:sz w:val="22"/>
          <w:szCs w:val="22"/>
        </w:rPr>
        <w:t>expert</w:t>
      </w:r>
      <w:r w:rsidR="00BB0610" w:rsidRPr="00BB0610">
        <w:rPr>
          <w:rFonts w:cs="Arial"/>
          <w:sz w:val="22"/>
          <w:szCs w:val="22"/>
        </w:rPr>
        <w:t xml:space="preserve"> empfohlenen Maßnahmen hinaus.</w:t>
      </w:r>
      <w:r w:rsidR="00BB0610">
        <w:rPr>
          <w:rFonts w:cs="Arial"/>
          <w:sz w:val="22"/>
          <w:szCs w:val="22"/>
        </w:rPr>
        <w:t xml:space="preserve"> Das zeigt sich auch in den sehr guten Ergebnissen, die die Standorte </w:t>
      </w:r>
      <w:r w:rsidR="00CC09A8">
        <w:rPr>
          <w:rFonts w:cs="Arial"/>
          <w:sz w:val="22"/>
          <w:szCs w:val="22"/>
        </w:rPr>
        <w:t>von expert</w:t>
      </w:r>
      <w:r w:rsidR="00BB0610">
        <w:rPr>
          <w:rFonts w:cs="Arial"/>
          <w:sz w:val="22"/>
          <w:szCs w:val="22"/>
        </w:rPr>
        <w:t xml:space="preserve"> HERFAG im expert internen Wettbewerb – dem ersten Performance Cup – erzielen, der im Rahmen </w:t>
      </w:r>
      <w:r w:rsidR="00CC09A8">
        <w:rPr>
          <w:rFonts w:cs="Arial"/>
          <w:sz w:val="22"/>
          <w:szCs w:val="22"/>
        </w:rPr>
        <w:t>der expert-</w:t>
      </w:r>
      <w:r w:rsidR="00BB0610">
        <w:rPr>
          <w:rFonts w:cs="Arial"/>
          <w:sz w:val="22"/>
          <w:szCs w:val="22"/>
        </w:rPr>
        <w:t xml:space="preserve">Strategie Mitarbeiter 6.0 ins Leben gerufen wurde. </w:t>
      </w:r>
      <w:r w:rsidR="004968FB">
        <w:rPr>
          <w:rFonts w:cs="Arial"/>
          <w:sz w:val="22"/>
          <w:szCs w:val="22"/>
        </w:rPr>
        <w:t>„Dank unseres hauseigenen Verantwortlichen</w:t>
      </w:r>
      <w:r w:rsidR="00513753">
        <w:rPr>
          <w:rFonts w:cs="Arial"/>
          <w:sz w:val="22"/>
          <w:szCs w:val="22"/>
        </w:rPr>
        <w:t xml:space="preserve">, den wir als </w:t>
      </w:r>
      <w:r w:rsidR="002B6B2D">
        <w:rPr>
          <w:rFonts w:cs="Arial"/>
          <w:sz w:val="22"/>
          <w:szCs w:val="22"/>
        </w:rPr>
        <w:t>wichtige Investition</w:t>
      </w:r>
      <w:r w:rsidR="00513753">
        <w:rPr>
          <w:rFonts w:cs="Arial"/>
          <w:sz w:val="22"/>
          <w:szCs w:val="22"/>
        </w:rPr>
        <w:t xml:space="preserve"> für</w:t>
      </w:r>
      <w:r w:rsidR="004968FB">
        <w:rPr>
          <w:rFonts w:cs="Arial"/>
          <w:sz w:val="22"/>
          <w:szCs w:val="22"/>
        </w:rPr>
        <w:t xml:space="preserve"> unsere Mitarbeiter </w:t>
      </w:r>
      <w:r w:rsidR="00513753">
        <w:rPr>
          <w:rFonts w:cs="Arial"/>
          <w:sz w:val="22"/>
          <w:szCs w:val="22"/>
        </w:rPr>
        <w:t xml:space="preserve">und ihre Weiterentwicklung </w:t>
      </w:r>
      <w:r w:rsidR="002B6B2D">
        <w:rPr>
          <w:rFonts w:cs="Arial"/>
          <w:sz w:val="22"/>
          <w:szCs w:val="22"/>
        </w:rPr>
        <w:t>sehen</w:t>
      </w:r>
      <w:r w:rsidR="00513753">
        <w:rPr>
          <w:rFonts w:cs="Arial"/>
          <w:sz w:val="22"/>
          <w:szCs w:val="22"/>
        </w:rPr>
        <w:t xml:space="preserve">, </w:t>
      </w:r>
      <w:r w:rsidR="004968FB">
        <w:rPr>
          <w:rFonts w:cs="Arial"/>
          <w:sz w:val="22"/>
          <w:szCs w:val="22"/>
        </w:rPr>
        <w:t>können wir</w:t>
      </w:r>
      <w:r w:rsidR="004968FB" w:rsidRPr="004968FB">
        <w:rPr>
          <w:rFonts w:cs="Arial"/>
          <w:sz w:val="22"/>
          <w:szCs w:val="22"/>
        </w:rPr>
        <w:t xml:space="preserve"> nun individuelle Trainingskonzepte für A</w:t>
      </w:r>
      <w:r w:rsidR="00CC09A8">
        <w:rPr>
          <w:rFonts w:cs="Arial"/>
          <w:sz w:val="22"/>
          <w:szCs w:val="22"/>
        </w:rPr>
        <w:t>uszubildende</w:t>
      </w:r>
      <w:r w:rsidR="004968FB" w:rsidRPr="004968FB">
        <w:rPr>
          <w:rFonts w:cs="Arial"/>
          <w:sz w:val="22"/>
          <w:szCs w:val="22"/>
        </w:rPr>
        <w:t>, Führungskräfte</w:t>
      </w:r>
      <w:r w:rsidR="004968FB">
        <w:rPr>
          <w:rFonts w:cs="Arial"/>
          <w:sz w:val="22"/>
          <w:szCs w:val="22"/>
        </w:rPr>
        <w:t xml:space="preserve"> und </w:t>
      </w:r>
      <w:r w:rsidR="004968FB" w:rsidRPr="004968FB">
        <w:rPr>
          <w:rFonts w:cs="Arial"/>
          <w:sz w:val="22"/>
          <w:szCs w:val="22"/>
        </w:rPr>
        <w:t xml:space="preserve">das Management </w:t>
      </w:r>
      <w:r w:rsidR="004968FB">
        <w:rPr>
          <w:rFonts w:cs="Arial"/>
          <w:sz w:val="22"/>
          <w:szCs w:val="22"/>
        </w:rPr>
        <w:t xml:space="preserve">erstellen </w:t>
      </w:r>
      <w:r w:rsidR="004968FB" w:rsidRPr="004968FB">
        <w:rPr>
          <w:rFonts w:cs="Arial"/>
          <w:sz w:val="22"/>
          <w:szCs w:val="22"/>
        </w:rPr>
        <w:t>und schaff</w:t>
      </w:r>
      <w:r w:rsidR="004968FB">
        <w:rPr>
          <w:rFonts w:cs="Arial"/>
          <w:sz w:val="22"/>
          <w:szCs w:val="22"/>
        </w:rPr>
        <w:t>en</w:t>
      </w:r>
      <w:r w:rsidR="004968FB" w:rsidRPr="004968FB">
        <w:rPr>
          <w:rFonts w:cs="Arial"/>
          <w:sz w:val="22"/>
          <w:szCs w:val="22"/>
        </w:rPr>
        <w:t xml:space="preserve"> dabei echte und besondere Erlebnisse, die den Mitarbeitern im Kopf bleiben</w:t>
      </w:r>
      <w:r w:rsidR="004968FB">
        <w:rPr>
          <w:rFonts w:cs="Arial"/>
          <w:sz w:val="22"/>
          <w:szCs w:val="22"/>
        </w:rPr>
        <w:t xml:space="preserve">“, erklärt </w:t>
      </w:r>
      <w:r w:rsidR="00CC09A8">
        <w:rPr>
          <w:rFonts w:cs="Arial"/>
          <w:sz w:val="22"/>
          <w:szCs w:val="22"/>
        </w:rPr>
        <w:t>Anja</w:t>
      </w:r>
      <w:r w:rsidR="004968FB">
        <w:rPr>
          <w:rFonts w:cs="Arial"/>
          <w:sz w:val="22"/>
          <w:szCs w:val="22"/>
        </w:rPr>
        <w:t xml:space="preserve"> Maucher. „</w:t>
      </w:r>
      <w:r w:rsidR="00513753">
        <w:rPr>
          <w:rFonts w:cs="Arial"/>
          <w:sz w:val="22"/>
          <w:szCs w:val="22"/>
        </w:rPr>
        <w:t xml:space="preserve">Alle Trainingseinheiten zahlen dabei auf unser Gesamtkonzept ein und helfen unseren Mitarbeitern </w:t>
      </w:r>
      <w:r w:rsidR="00513753">
        <w:rPr>
          <w:rFonts w:cs="Arial"/>
          <w:sz w:val="22"/>
          <w:szCs w:val="22"/>
        </w:rPr>
        <w:lastRenderedPageBreak/>
        <w:t xml:space="preserve">jeden Kunden als Chance zu sehen und </w:t>
      </w:r>
      <w:r w:rsidR="001C0043">
        <w:rPr>
          <w:rFonts w:cs="Arial"/>
          <w:sz w:val="22"/>
          <w:szCs w:val="22"/>
        </w:rPr>
        <w:t>ihn</w:t>
      </w:r>
      <w:r w:rsidR="00513753">
        <w:rPr>
          <w:rFonts w:cs="Arial"/>
          <w:sz w:val="22"/>
          <w:szCs w:val="22"/>
        </w:rPr>
        <w:t xml:space="preserve"> damit zu </w:t>
      </w:r>
      <w:r w:rsidR="001C0043">
        <w:rPr>
          <w:rFonts w:cs="Arial"/>
          <w:sz w:val="22"/>
          <w:szCs w:val="22"/>
        </w:rPr>
        <w:t xml:space="preserve">einem </w:t>
      </w:r>
      <w:r w:rsidR="00513753">
        <w:rPr>
          <w:rFonts w:cs="Arial"/>
          <w:sz w:val="22"/>
          <w:szCs w:val="22"/>
        </w:rPr>
        <w:t>echten Fan zu machen. Ich freue mich sehr, dass dieser Einsatz nun sogar mit einem Platin Award wertgeschätzt wurde.“</w:t>
      </w:r>
    </w:p>
    <w:p w14:paraId="2EE33D28" w14:textId="5EAE02DE" w:rsidR="001C0043" w:rsidRDefault="001C0043" w:rsidP="001F5160">
      <w:pPr>
        <w:pStyle w:val="Textkrper"/>
        <w:rPr>
          <w:rFonts w:cs="Arial"/>
          <w:sz w:val="22"/>
          <w:szCs w:val="22"/>
        </w:rPr>
      </w:pPr>
    </w:p>
    <w:p w14:paraId="21D80947" w14:textId="40BF3900" w:rsidR="001C0043" w:rsidRDefault="001C0043" w:rsidP="001C0043">
      <w:pPr>
        <w:pStyle w:val="Textkrper"/>
        <w:rPr>
          <w:rFonts w:cs="Arial"/>
          <w:sz w:val="22"/>
          <w:szCs w:val="22"/>
        </w:rPr>
      </w:pPr>
      <w:r w:rsidRPr="00F77BE7">
        <w:rPr>
          <w:rFonts w:cs="Arial"/>
          <w:sz w:val="22"/>
          <w:szCs w:val="22"/>
        </w:rPr>
        <w:t xml:space="preserve">Der </w:t>
      </w:r>
      <w:r w:rsidRPr="003B0161">
        <w:rPr>
          <w:rFonts w:cs="Arial"/>
          <w:b/>
          <w:bCs/>
          <w:sz w:val="22"/>
          <w:szCs w:val="22"/>
        </w:rPr>
        <w:t>expert Hanse-Verbund</w:t>
      </w:r>
      <w:r w:rsidRPr="00F77BE7">
        <w:rPr>
          <w:rFonts w:cs="Arial"/>
          <w:sz w:val="22"/>
          <w:szCs w:val="22"/>
        </w:rPr>
        <w:t xml:space="preserve"> ist bereits seit 1998 im Elektronik-Fachhandel aktiv und genauso lange auch im Bereich T</w:t>
      </w:r>
      <w:r>
        <w:rPr>
          <w:rFonts w:cs="Arial"/>
          <w:sz w:val="22"/>
          <w:szCs w:val="22"/>
        </w:rPr>
        <w:t xml:space="preserve">elekommunikation. Peter und Philipp Meinecke führen das Familienunternehmen dabei bereits in vierter Generation und berücksichtigen auch die regionalen Besonderheiten, die jeden ihrer vier Standorte prägen. </w:t>
      </w:r>
      <w:r w:rsidRPr="00F77BE7">
        <w:rPr>
          <w:rFonts w:cs="Arial"/>
          <w:sz w:val="22"/>
          <w:szCs w:val="22"/>
        </w:rPr>
        <w:t xml:space="preserve">Die Herren Meinecke versuchen immer </w:t>
      </w:r>
      <w:r>
        <w:rPr>
          <w:rFonts w:cs="Arial"/>
          <w:sz w:val="22"/>
          <w:szCs w:val="22"/>
        </w:rPr>
        <w:t>„</w:t>
      </w:r>
      <w:r w:rsidRPr="00F77BE7">
        <w:rPr>
          <w:rFonts w:cs="Arial"/>
          <w:sz w:val="22"/>
          <w:szCs w:val="22"/>
        </w:rPr>
        <w:t xml:space="preserve">durch die Kundenbrille" zu blicken und haben </w:t>
      </w:r>
      <w:r>
        <w:rPr>
          <w:rFonts w:cs="Arial"/>
          <w:sz w:val="22"/>
          <w:szCs w:val="22"/>
        </w:rPr>
        <w:t xml:space="preserve">dies auch mit dem Umbau ihres 2.000 Quadratmeter großen Fachmarktes in Uelzen bewiesen. </w:t>
      </w:r>
      <w:r w:rsidRPr="00BB0610">
        <w:rPr>
          <w:rFonts w:cs="Arial"/>
          <w:sz w:val="22"/>
          <w:szCs w:val="22"/>
        </w:rPr>
        <w:t xml:space="preserve">Ein Highlight des Fachmarktes ist </w:t>
      </w:r>
      <w:r>
        <w:rPr>
          <w:rFonts w:cs="Arial"/>
          <w:sz w:val="22"/>
          <w:szCs w:val="22"/>
        </w:rPr>
        <w:t>die</w:t>
      </w:r>
      <w:r w:rsidRPr="00BB0610">
        <w:rPr>
          <w:rFonts w:cs="Arial"/>
          <w:sz w:val="22"/>
          <w:szCs w:val="22"/>
        </w:rPr>
        <w:t xml:space="preserve"> 60 Quadratmeter große Show-Wohnung mit Wohnzimmer, Küche, Home Office, Gaming-Bereich und </w:t>
      </w:r>
      <w:r>
        <w:rPr>
          <w:rFonts w:cs="Arial"/>
          <w:sz w:val="22"/>
          <w:szCs w:val="22"/>
        </w:rPr>
        <w:t xml:space="preserve">vielen </w:t>
      </w:r>
      <w:r w:rsidRPr="00BB0610">
        <w:rPr>
          <w:rFonts w:cs="Arial"/>
          <w:sz w:val="22"/>
          <w:szCs w:val="22"/>
        </w:rPr>
        <w:t>Produkte</w:t>
      </w:r>
      <w:r>
        <w:rPr>
          <w:rFonts w:cs="Arial"/>
          <w:sz w:val="22"/>
          <w:szCs w:val="22"/>
        </w:rPr>
        <w:t>n</w:t>
      </w:r>
      <w:r w:rsidRPr="00BB0610">
        <w:rPr>
          <w:rFonts w:cs="Arial"/>
          <w:sz w:val="22"/>
          <w:szCs w:val="22"/>
        </w:rPr>
        <w:t xml:space="preserve"> aller Warengruppen</w:t>
      </w:r>
      <w:r>
        <w:rPr>
          <w:rFonts w:cs="Arial"/>
          <w:sz w:val="22"/>
          <w:szCs w:val="22"/>
        </w:rPr>
        <w:t xml:space="preserve">, die </w:t>
      </w:r>
      <w:r w:rsidRPr="00BB0610">
        <w:rPr>
          <w:rFonts w:cs="Arial"/>
          <w:sz w:val="22"/>
          <w:szCs w:val="22"/>
        </w:rPr>
        <w:t>erlebbar gemacht und realitätsnah präsentiert</w:t>
      </w:r>
      <w:r>
        <w:rPr>
          <w:rFonts w:cs="Arial"/>
          <w:sz w:val="22"/>
          <w:szCs w:val="22"/>
        </w:rPr>
        <w:t xml:space="preserve"> werden</w:t>
      </w:r>
      <w:r w:rsidRPr="00BB0610">
        <w:rPr>
          <w:rFonts w:cs="Arial"/>
          <w:sz w:val="22"/>
          <w:szCs w:val="22"/>
        </w:rPr>
        <w:t>. Auch das Thema Smart Home kommt dabei nicht zu kurz: Produkte von der deutschen Telekom, eq3, Philips Hue, Home Connect, Ring und weiteren Smart Home-Herstellern laden den Kunden zum Ausprobieren ein.</w:t>
      </w:r>
      <w:r>
        <w:rPr>
          <w:rFonts w:cs="Arial"/>
          <w:sz w:val="22"/>
          <w:szCs w:val="22"/>
        </w:rPr>
        <w:t xml:space="preserve"> </w:t>
      </w:r>
      <w:r w:rsidRPr="00BB0610">
        <w:rPr>
          <w:rFonts w:cs="Arial"/>
          <w:sz w:val="22"/>
          <w:szCs w:val="22"/>
        </w:rPr>
        <w:t xml:space="preserve">„Wir bedanken uns herzlich bei Heinz-Bernd ten Brink und </w:t>
      </w:r>
      <w:r>
        <w:rPr>
          <w:rFonts w:cs="Arial"/>
          <w:sz w:val="22"/>
          <w:szCs w:val="22"/>
        </w:rPr>
        <w:t>dem</w:t>
      </w:r>
      <w:r w:rsidRPr="00BB0610">
        <w:rPr>
          <w:rFonts w:cs="Arial"/>
          <w:sz w:val="22"/>
          <w:szCs w:val="22"/>
        </w:rPr>
        <w:t xml:space="preserve"> gesamten </w:t>
      </w:r>
      <w:r>
        <w:rPr>
          <w:rFonts w:cs="Arial"/>
          <w:sz w:val="22"/>
          <w:szCs w:val="22"/>
        </w:rPr>
        <w:t>Ladenbau-</w:t>
      </w:r>
      <w:r w:rsidRPr="00BB0610">
        <w:rPr>
          <w:rFonts w:cs="Arial"/>
          <w:sz w:val="22"/>
          <w:szCs w:val="22"/>
        </w:rPr>
        <w:t xml:space="preserve">Team </w:t>
      </w:r>
      <w:r>
        <w:rPr>
          <w:rFonts w:cs="Arial"/>
          <w:sz w:val="22"/>
          <w:szCs w:val="22"/>
        </w:rPr>
        <w:t xml:space="preserve">der expert-Zentrale </w:t>
      </w:r>
      <w:r w:rsidRPr="00BB0610">
        <w:rPr>
          <w:rFonts w:cs="Arial"/>
          <w:sz w:val="22"/>
          <w:szCs w:val="22"/>
        </w:rPr>
        <w:t>für die Umsetzung unserer Ideen – gemeinsam haben wir es geschafft, ein wahres Einkaufserlebnis für unsere Kund</w:t>
      </w:r>
      <w:r>
        <w:rPr>
          <w:rFonts w:cs="Arial"/>
          <w:sz w:val="22"/>
          <w:szCs w:val="22"/>
        </w:rPr>
        <w:t>en</w:t>
      </w:r>
      <w:r w:rsidRPr="00BB0610">
        <w:rPr>
          <w:rFonts w:cs="Arial"/>
          <w:sz w:val="22"/>
          <w:szCs w:val="22"/>
        </w:rPr>
        <w:t xml:space="preserve"> zu schaffen“, </w:t>
      </w:r>
      <w:r>
        <w:rPr>
          <w:rFonts w:cs="Arial"/>
          <w:sz w:val="22"/>
          <w:szCs w:val="22"/>
        </w:rPr>
        <w:t>sagt Philipp Meinecke</w:t>
      </w:r>
      <w:r w:rsidRPr="00BB0610">
        <w:rPr>
          <w:rFonts w:cs="Arial"/>
          <w:sz w:val="22"/>
          <w:szCs w:val="22"/>
        </w:rPr>
        <w:t>.</w:t>
      </w:r>
    </w:p>
    <w:p w14:paraId="54B0E899" w14:textId="77777777" w:rsidR="001C0043" w:rsidRDefault="001C0043" w:rsidP="001F5160">
      <w:pPr>
        <w:pStyle w:val="Textkrper"/>
        <w:rPr>
          <w:rFonts w:cs="Arial"/>
          <w:sz w:val="22"/>
          <w:szCs w:val="22"/>
        </w:rPr>
      </w:pPr>
    </w:p>
    <w:p w14:paraId="341C07A4" w14:textId="776ECD33" w:rsidR="004968FB" w:rsidRDefault="004968FB" w:rsidP="001F5160">
      <w:pPr>
        <w:pStyle w:val="Textkrper"/>
        <w:rPr>
          <w:rFonts w:cs="Arial"/>
          <w:sz w:val="22"/>
          <w:szCs w:val="22"/>
        </w:rPr>
      </w:pPr>
      <w:r>
        <w:rPr>
          <w:rFonts w:cs="Arial"/>
          <w:sz w:val="22"/>
          <w:szCs w:val="22"/>
        </w:rPr>
        <w:t xml:space="preserve">Die Best Practice Awards der Telecom Handel wurden im Jahr 2020 ins Leben gerufen und </w:t>
      </w:r>
      <w:r w:rsidR="00CC09A8">
        <w:rPr>
          <w:rFonts w:cs="Arial"/>
          <w:sz w:val="22"/>
          <w:szCs w:val="22"/>
        </w:rPr>
        <w:t>sind</w:t>
      </w:r>
      <w:r>
        <w:rPr>
          <w:rFonts w:cs="Arial"/>
          <w:sz w:val="22"/>
          <w:szCs w:val="22"/>
        </w:rPr>
        <w:t xml:space="preserve"> bereits damals als Auszeichnung für den stationären Handel auf große Resonanz gestoßen. Die unabhängige Jury aus verschiedenen Handelsexperten wählt dabei aus eingereichten Vorschlägen der Handelskooperationen, Distributoren, Hersteller und Telefongesellschafter die Preisträger in den sieben Kategorien Shopgestaltung, Service, Local Hero, Web-Präsenz, Marketing, Personalführung und Innovation aus. </w:t>
      </w:r>
    </w:p>
    <w:p w14:paraId="583757A9" w14:textId="77777777" w:rsidR="00BB0610" w:rsidRDefault="00BB0610" w:rsidP="001F5160">
      <w:pPr>
        <w:pStyle w:val="Textkrper"/>
        <w:rPr>
          <w:rFonts w:cs="Arial"/>
          <w:sz w:val="22"/>
          <w:szCs w:val="22"/>
        </w:rPr>
      </w:pPr>
    </w:p>
    <w:p w14:paraId="2E9FB8CD" w14:textId="77777777" w:rsidR="00533B65" w:rsidRDefault="00533B65" w:rsidP="00533B65">
      <w:pPr>
        <w:pStyle w:val="Textkrper"/>
        <w:rPr>
          <w:rFonts w:cs="Arial"/>
          <w:sz w:val="22"/>
          <w:szCs w:val="22"/>
        </w:rPr>
      </w:pPr>
      <w:r>
        <w:rPr>
          <w:noProof/>
        </w:rPr>
        <w:drawing>
          <wp:inline distT="0" distB="0" distL="0" distR="0" wp14:anchorId="3CA51598" wp14:editId="243A32D9">
            <wp:extent cx="2881440" cy="216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81440" cy="2160000"/>
                    </a:xfrm>
                    <a:prstGeom prst="rect">
                      <a:avLst/>
                    </a:prstGeom>
                    <a:noFill/>
                    <a:ln>
                      <a:noFill/>
                    </a:ln>
                  </pic:spPr>
                </pic:pic>
              </a:graphicData>
            </a:graphic>
          </wp:inline>
        </w:drawing>
      </w:r>
    </w:p>
    <w:p w14:paraId="408154F5" w14:textId="77777777" w:rsidR="00533B65" w:rsidRPr="004462C1" w:rsidRDefault="00533B65" w:rsidP="00533B65">
      <w:pPr>
        <w:pStyle w:val="Textkrper"/>
        <w:spacing w:line="240" w:lineRule="auto"/>
        <w:jc w:val="left"/>
        <w:rPr>
          <w:sz w:val="20"/>
        </w:rPr>
      </w:pPr>
      <w:r w:rsidRPr="00977DDB">
        <w:rPr>
          <w:sz w:val="20"/>
          <w:u w:val="single"/>
        </w:rPr>
        <w:lastRenderedPageBreak/>
        <w:t xml:space="preserve">Bild </w:t>
      </w:r>
      <w:r>
        <w:rPr>
          <w:sz w:val="20"/>
          <w:u w:val="single"/>
        </w:rPr>
        <w:t>1</w:t>
      </w:r>
      <w:r w:rsidRPr="00977DDB">
        <w:rPr>
          <w:sz w:val="20"/>
          <w:u w:val="single"/>
        </w:rPr>
        <w:t xml:space="preserve"> (</w:t>
      </w:r>
      <w:r w:rsidRPr="009424B2">
        <w:rPr>
          <w:sz w:val="20"/>
          <w:u w:val="single"/>
        </w:rPr>
        <w:t>expert_Telecom_Handel_Best_Practice_Awards</w:t>
      </w:r>
      <w:r>
        <w:rPr>
          <w:sz w:val="20"/>
          <w:u w:val="single"/>
        </w:rPr>
        <w:t>.jpg</w:t>
      </w:r>
      <w:r w:rsidRPr="00977DDB">
        <w:rPr>
          <w:sz w:val="20"/>
          <w:u w:val="single"/>
        </w:rPr>
        <w:t>):</w:t>
      </w:r>
      <w:r w:rsidRPr="00977DDB">
        <w:rPr>
          <w:sz w:val="20"/>
          <w:u w:val="single"/>
        </w:rPr>
        <w:br/>
      </w:r>
      <w:r>
        <w:rPr>
          <w:sz w:val="20"/>
        </w:rPr>
        <w:t>v. l. n. r.: Kevin Schmidt, Andreas Mey und Anja Maucher von expert HERFAG, Philipp Meinecke vom expert Hanse-Verbund und Heinz-Bernd ten Brink, Gruppenleiter im Bereich Ladenbau bei der expert Warenvertrieb GmbH</w:t>
      </w:r>
    </w:p>
    <w:p w14:paraId="4F7091F5" w14:textId="77777777" w:rsidR="009A73D8" w:rsidRPr="004462C1" w:rsidRDefault="009A73D8" w:rsidP="0012544D">
      <w:pPr>
        <w:pStyle w:val="Textkrper"/>
        <w:spacing w:line="240" w:lineRule="auto"/>
        <w:jc w:val="left"/>
        <w:rPr>
          <w:sz w:val="20"/>
        </w:rPr>
      </w:pPr>
    </w:p>
    <w:p w14:paraId="7C494B02" w14:textId="77777777" w:rsidR="00A826D0" w:rsidRDefault="00A826D0" w:rsidP="00EB5E5E">
      <w:pPr>
        <w:pStyle w:val="Textkrper"/>
        <w:rPr>
          <w:b/>
          <w:sz w:val="20"/>
        </w:rPr>
      </w:pPr>
    </w:p>
    <w:p w14:paraId="2860E57F" w14:textId="77777777" w:rsidR="00EB5E5E" w:rsidRDefault="00EB5E5E" w:rsidP="00EB5E5E">
      <w:pPr>
        <w:pStyle w:val="Textkrper"/>
        <w:rPr>
          <w:b/>
          <w:sz w:val="20"/>
        </w:rPr>
      </w:pPr>
      <w:r>
        <w:rPr>
          <w:b/>
          <w:sz w:val="20"/>
        </w:rPr>
        <w:t>Pressekontakt</w:t>
      </w:r>
    </w:p>
    <w:p w14:paraId="2850FE4C" w14:textId="77777777" w:rsidR="00EB5E5E" w:rsidRDefault="00EB5E5E" w:rsidP="00EB5E5E">
      <w:pPr>
        <w:pStyle w:val="Textkrper"/>
        <w:spacing w:line="240" w:lineRule="auto"/>
        <w:jc w:val="left"/>
        <w:rPr>
          <w:sz w:val="20"/>
        </w:rPr>
      </w:pPr>
      <w:r>
        <w:rPr>
          <w:sz w:val="20"/>
        </w:rPr>
        <w:t>expert SE</w:t>
      </w:r>
    </w:p>
    <w:p w14:paraId="7F1ADB56" w14:textId="49E3FDA0" w:rsidR="00EB5E5E" w:rsidRDefault="009A73D8" w:rsidP="00EB5E5E">
      <w:pPr>
        <w:pStyle w:val="Textkrper"/>
        <w:spacing w:line="240" w:lineRule="auto"/>
        <w:jc w:val="left"/>
        <w:rPr>
          <w:sz w:val="20"/>
        </w:rPr>
      </w:pPr>
      <w:r>
        <w:rPr>
          <w:sz w:val="20"/>
        </w:rPr>
        <w:t>Paula Stoye</w:t>
      </w:r>
    </w:p>
    <w:p w14:paraId="445D7285" w14:textId="77777777" w:rsidR="00EB5E5E" w:rsidRDefault="00EB5E5E" w:rsidP="00EB5E5E">
      <w:pPr>
        <w:pStyle w:val="Textkrper"/>
        <w:spacing w:line="240" w:lineRule="auto"/>
        <w:jc w:val="left"/>
        <w:rPr>
          <w:sz w:val="20"/>
        </w:rPr>
      </w:pPr>
      <w:r>
        <w:rPr>
          <w:sz w:val="20"/>
        </w:rPr>
        <w:t>Unternehmenskommunikation</w:t>
      </w:r>
    </w:p>
    <w:p w14:paraId="4FFF30F5" w14:textId="77777777" w:rsidR="00EB5E5E" w:rsidRDefault="00EB5E5E" w:rsidP="00EB5E5E">
      <w:pPr>
        <w:pStyle w:val="Textkrper"/>
        <w:spacing w:line="240" w:lineRule="auto"/>
        <w:jc w:val="left"/>
      </w:pPr>
      <w:r>
        <w:rPr>
          <w:sz w:val="20"/>
        </w:rPr>
        <w:t xml:space="preserve">Bayernstraße 4 | </w:t>
      </w:r>
      <w:r>
        <w:rPr>
          <w:rFonts w:eastAsia="Times New Roman" w:cs="Arial"/>
          <w:noProof/>
          <w:sz w:val="20"/>
        </w:rPr>
        <w:t>D-30855 Langenhagen</w:t>
      </w:r>
    </w:p>
    <w:p w14:paraId="0C05FC47" w14:textId="2BF7C405" w:rsidR="00EB5E5E" w:rsidRDefault="00EB5E5E" w:rsidP="00EB5E5E">
      <w:pPr>
        <w:pStyle w:val="Textkrper"/>
        <w:spacing w:line="240" w:lineRule="auto"/>
        <w:jc w:val="left"/>
        <w:rPr>
          <w:rFonts w:eastAsia="Times New Roman" w:cs="Arial"/>
          <w:noProof/>
          <w:sz w:val="20"/>
        </w:rPr>
      </w:pPr>
      <w:r>
        <w:rPr>
          <w:rFonts w:eastAsia="Times New Roman" w:cs="Arial"/>
          <w:noProof/>
          <w:sz w:val="20"/>
        </w:rPr>
        <w:t xml:space="preserve">Tel.: +49 511 7808 – </w:t>
      </w:r>
      <w:r w:rsidR="009A73D8">
        <w:rPr>
          <w:rFonts w:eastAsia="Times New Roman" w:cs="Arial"/>
          <w:noProof/>
          <w:sz w:val="20"/>
        </w:rPr>
        <w:t>33430</w:t>
      </w:r>
    </w:p>
    <w:p w14:paraId="5CABD807" w14:textId="77777777" w:rsidR="00EB5E5E" w:rsidRDefault="00EB5E5E" w:rsidP="00EB5E5E">
      <w:pPr>
        <w:pStyle w:val="Textkrper"/>
        <w:spacing w:line="240" w:lineRule="auto"/>
        <w:jc w:val="left"/>
        <w:rPr>
          <w:rFonts w:eastAsia="Times New Roman" w:cs="Arial"/>
          <w:noProof/>
          <w:sz w:val="20"/>
        </w:rPr>
      </w:pPr>
      <w:r>
        <w:rPr>
          <w:rFonts w:eastAsia="Times New Roman" w:cs="Arial"/>
          <w:noProof/>
          <w:sz w:val="20"/>
        </w:rPr>
        <w:t>E-Mail: presse@expert.de</w:t>
      </w:r>
    </w:p>
    <w:p w14:paraId="478B7323" w14:textId="77777777" w:rsidR="00EB5E5E" w:rsidRDefault="00EB5E5E" w:rsidP="00EB5E5E">
      <w:pPr>
        <w:pStyle w:val="Textkrper"/>
        <w:rPr>
          <w:sz w:val="20"/>
        </w:rPr>
      </w:pPr>
      <w:r>
        <w:rPr>
          <w:sz w:val="20"/>
        </w:rPr>
        <w:t>www.expert.de</w:t>
      </w:r>
    </w:p>
    <w:p w14:paraId="4BCCE373" w14:textId="77777777" w:rsidR="003D1AC0" w:rsidRDefault="003D1AC0" w:rsidP="00EB5E5E">
      <w:pPr>
        <w:pStyle w:val="Textkrper"/>
        <w:spacing w:line="240" w:lineRule="auto"/>
        <w:rPr>
          <w:b/>
          <w:bCs/>
          <w:sz w:val="20"/>
        </w:rPr>
      </w:pPr>
    </w:p>
    <w:p w14:paraId="0E3E9589" w14:textId="77777777" w:rsidR="00EB5E5E" w:rsidRPr="006E4497" w:rsidRDefault="00EB5E5E" w:rsidP="00EB5E5E">
      <w:pPr>
        <w:pStyle w:val="Textkrper"/>
        <w:spacing w:line="240" w:lineRule="auto"/>
        <w:rPr>
          <w:b/>
          <w:bCs/>
          <w:sz w:val="20"/>
        </w:rPr>
      </w:pPr>
      <w:r w:rsidRPr="006E4497">
        <w:rPr>
          <w:b/>
          <w:bCs/>
          <w:sz w:val="20"/>
        </w:rPr>
        <w:t>Über die expert SE</w:t>
      </w:r>
    </w:p>
    <w:p w14:paraId="11FB6BAF" w14:textId="77777777" w:rsidR="00EB5E5E" w:rsidRPr="001603B6" w:rsidRDefault="00EB5E5E" w:rsidP="00EB5E5E">
      <w:pPr>
        <w:autoSpaceDE w:val="0"/>
        <w:autoSpaceDN w:val="0"/>
        <w:adjustRightInd w:val="0"/>
        <w:jc w:val="both"/>
        <w:outlineLvl w:val="0"/>
        <w:rPr>
          <w:rFonts w:ascii="Arial" w:eastAsia="Calibri" w:hAnsi="Arial" w:cs="Arial"/>
          <w:b/>
          <w:bCs/>
          <w:iCs/>
          <w:color w:val="000000"/>
          <w:sz w:val="20"/>
          <w:szCs w:val="22"/>
          <w:u w:val="single"/>
        </w:rPr>
      </w:pPr>
    </w:p>
    <w:p w14:paraId="1DDC54A4" w14:textId="77777777" w:rsidR="009A73D8" w:rsidRPr="00123E72" w:rsidRDefault="009A73D8" w:rsidP="009A73D8">
      <w:pPr>
        <w:pStyle w:val="Textkrper"/>
        <w:spacing w:line="240" w:lineRule="auto"/>
        <w:rPr>
          <w:rStyle w:val="Hyperlink"/>
          <w:sz w:val="28"/>
        </w:rPr>
      </w:pPr>
      <w:r w:rsidRPr="00196461">
        <w:rPr>
          <w:sz w:val="20"/>
          <w:szCs w:val="18"/>
        </w:rPr>
        <w:t xml:space="preserve">Die expert SE mit Sitz in Langenhagen ist eine Handelsverbundgruppe für Consumer Electronics, Informationstechnologie, Telekommunikation, Entertainment und Elektrohausgeräte. </w:t>
      </w:r>
      <w:r w:rsidRPr="00843FC2">
        <w:rPr>
          <w:sz w:val="20"/>
          <w:szCs w:val="18"/>
        </w:rPr>
        <w:t xml:space="preserve">Aktuell sind in ihr </w:t>
      </w:r>
      <w:r>
        <w:rPr>
          <w:sz w:val="20"/>
          <w:szCs w:val="18"/>
        </w:rPr>
        <w:t>199</w:t>
      </w:r>
      <w:r w:rsidRPr="00843FC2">
        <w:rPr>
          <w:sz w:val="20"/>
          <w:szCs w:val="18"/>
        </w:rPr>
        <w:t xml:space="preserve"> expert-Gesellschafter mit insgesamt </w:t>
      </w:r>
      <w:r>
        <w:rPr>
          <w:sz w:val="20"/>
          <w:szCs w:val="18"/>
        </w:rPr>
        <w:t>396</w:t>
      </w:r>
      <w:r w:rsidRPr="00843FC2">
        <w:rPr>
          <w:sz w:val="20"/>
          <w:szCs w:val="18"/>
        </w:rPr>
        <w:t xml:space="preserve"> Standorten im gesamten Bundesgebiet zusammengeschlossen</w:t>
      </w:r>
      <w:r w:rsidRPr="00123E72">
        <w:rPr>
          <w:sz w:val="20"/>
          <w:szCs w:val="18"/>
        </w:rPr>
        <w:t>. Für über 14.000 Mitarbeiter</w:t>
      </w:r>
      <w:r>
        <w:rPr>
          <w:sz w:val="20"/>
          <w:szCs w:val="18"/>
        </w:rPr>
        <w:t>:innen</w:t>
      </w:r>
      <w:r w:rsidRPr="00123E72">
        <w:rPr>
          <w:sz w:val="20"/>
          <w:szCs w:val="18"/>
        </w:rPr>
        <w:t xml:space="preserve"> ist expert deutschlandweit ein starker und verlässlicher Arbeitgeber. Getreu dem Markenclaim „Mit den besten Empfehlungen“ steht expert wie kein anderer Elektronikfachhändler für höchste Service- und Beratungskompetenz. In der 60-jährigen Unternehmensgeschichte hat expert ihre starke Position im Markt gefestigt und ist heute zweitgrößter Elektronikfachhändler in Deutschland. Seit Jahren verzeichnet die expert-Gruppe Geschäftsergebnisse, die über dem Branchendurchschnitt liegen. Im Geschäftsjahr 202</w:t>
      </w:r>
      <w:r>
        <w:rPr>
          <w:sz w:val="20"/>
          <w:szCs w:val="18"/>
        </w:rPr>
        <w:t>1</w:t>
      </w:r>
      <w:r w:rsidRPr="00123E72">
        <w:rPr>
          <w:sz w:val="20"/>
          <w:szCs w:val="18"/>
        </w:rPr>
        <w:t>/202</w:t>
      </w:r>
      <w:r>
        <w:rPr>
          <w:sz w:val="20"/>
          <w:szCs w:val="18"/>
        </w:rPr>
        <w:t>2</w:t>
      </w:r>
      <w:r w:rsidRPr="00123E72">
        <w:rPr>
          <w:sz w:val="20"/>
          <w:szCs w:val="18"/>
        </w:rPr>
        <w:t xml:space="preserve"> belief sich der Innenumsatz zu Industrieabgabepreisen (ohne MwSt.) auf 2,</w:t>
      </w:r>
      <w:r>
        <w:rPr>
          <w:sz w:val="20"/>
          <w:szCs w:val="18"/>
        </w:rPr>
        <w:t>3</w:t>
      </w:r>
      <w:r w:rsidRPr="00123E72">
        <w:rPr>
          <w:sz w:val="20"/>
          <w:szCs w:val="18"/>
        </w:rPr>
        <w:t xml:space="preserve"> Milliarden Euro. </w:t>
      </w:r>
      <w:hyperlink r:id="rId9" w:history="1">
        <w:r w:rsidRPr="00123E72">
          <w:rPr>
            <w:rStyle w:val="Hyperlink"/>
            <w:sz w:val="20"/>
            <w:szCs w:val="18"/>
          </w:rPr>
          <w:t>www.expert.de</w:t>
        </w:r>
      </w:hyperlink>
    </w:p>
    <w:p w14:paraId="28A7E80E" w14:textId="77777777" w:rsidR="009A73D8" w:rsidRPr="00123E72" w:rsidRDefault="009A73D8" w:rsidP="009A73D8">
      <w:pPr>
        <w:pStyle w:val="Textkrper"/>
        <w:spacing w:line="240" w:lineRule="auto"/>
        <w:rPr>
          <w:sz w:val="28"/>
        </w:rPr>
      </w:pPr>
    </w:p>
    <w:p w14:paraId="4C7E2618" w14:textId="77777777" w:rsidR="009A73D8" w:rsidRPr="003B28C9" w:rsidRDefault="009A73D8" w:rsidP="009A73D8">
      <w:pPr>
        <w:pStyle w:val="Textkrper"/>
        <w:spacing w:line="240" w:lineRule="auto"/>
        <w:rPr>
          <w:color w:val="0000FF"/>
          <w:sz w:val="20"/>
          <w:szCs w:val="18"/>
          <w:u w:val="single"/>
        </w:rPr>
      </w:pPr>
      <w:r w:rsidRPr="00123E72">
        <w:rPr>
          <w:sz w:val="20"/>
          <w:szCs w:val="18"/>
        </w:rPr>
        <w:t>Die Marke expert ist an mehr als 4.000 Standorten in insgesamt 22 Ländern vertreten. Die jeweiligen Landesgesellschafte</w:t>
      </w:r>
      <w:r>
        <w:rPr>
          <w:sz w:val="20"/>
          <w:szCs w:val="18"/>
        </w:rPr>
        <w:t>n sind in der 1967 gegründeten E</w:t>
      </w:r>
      <w:r w:rsidRPr="00123E72">
        <w:rPr>
          <w:sz w:val="20"/>
          <w:szCs w:val="18"/>
        </w:rPr>
        <w:t xml:space="preserve">xpert International </w:t>
      </w:r>
      <w:r>
        <w:rPr>
          <w:sz w:val="20"/>
          <w:szCs w:val="18"/>
        </w:rPr>
        <w:t xml:space="preserve">GmbH </w:t>
      </w:r>
      <w:r w:rsidRPr="00123E72">
        <w:rPr>
          <w:sz w:val="20"/>
          <w:szCs w:val="18"/>
        </w:rPr>
        <w:t>zusammengeschlossen, die ihren Sitz in Zug (Schweiz) hat. Im Jahr 202</w:t>
      </w:r>
      <w:r>
        <w:rPr>
          <w:sz w:val="20"/>
          <w:szCs w:val="18"/>
        </w:rPr>
        <w:t>1</w:t>
      </w:r>
      <w:r w:rsidRPr="00123E72">
        <w:rPr>
          <w:sz w:val="20"/>
          <w:szCs w:val="18"/>
        </w:rPr>
        <w:t xml:space="preserve"> erwirtschafteten alle Mitglieder der expert International einen Gesamtumsatz von rund 16 Milliarden Euro.</w:t>
      </w:r>
      <w:r w:rsidRPr="00196461">
        <w:rPr>
          <w:sz w:val="20"/>
          <w:szCs w:val="18"/>
        </w:rPr>
        <w:t xml:space="preserve"> </w:t>
      </w:r>
      <w:hyperlink r:id="rId10" w:history="1">
        <w:r w:rsidRPr="00196461">
          <w:rPr>
            <w:rStyle w:val="Hyperlink"/>
            <w:sz w:val="20"/>
            <w:szCs w:val="18"/>
          </w:rPr>
          <w:t>www.expert.org</w:t>
        </w:r>
      </w:hyperlink>
    </w:p>
    <w:p w14:paraId="25CB1EAE" w14:textId="7C64CC27" w:rsidR="003320E5" w:rsidRDefault="003320E5" w:rsidP="00987530">
      <w:pPr>
        <w:pStyle w:val="Textkrper"/>
        <w:spacing w:line="240" w:lineRule="auto"/>
        <w:rPr>
          <w:rStyle w:val="Hyperlink"/>
          <w:sz w:val="20"/>
          <w:szCs w:val="18"/>
        </w:rPr>
      </w:pPr>
    </w:p>
    <w:p w14:paraId="41F8F74B" w14:textId="77777777" w:rsidR="003320E5" w:rsidRPr="00987530" w:rsidRDefault="003320E5" w:rsidP="00987530">
      <w:pPr>
        <w:pStyle w:val="Textkrper"/>
        <w:spacing w:line="240" w:lineRule="auto"/>
        <w:rPr>
          <w:color w:val="0000FF"/>
          <w:sz w:val="20"/>
          <w:szCs w:val="18"/>
          <w:u w:val="single"/>
        </w:rPr>
      </w:pPr>
    </w:p>
    <w:sectPr w:rsidR="003320E5" w:rsidRPr="00987530" w:rsidSect="0002641B">
      <w:headerReference w:type="default" r:id="rId11"/>
      <w:footerReference w:type="even" r:id="rId12"/>
      <w:footerReference w:type="default" r:id="rId13"/>
      <w:pgSz w:w="11906" w:h="16838"/>
      <w:pgMar w:top="1559" w:right="1418" w:bottom="1134" w:left="1418" w:header="709" w:footer="91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D0E92" w14:textId="77777777" w:rsidR="00FD1E2F" w:rsidRDefault="00FD1E2F">
      <w:r>
        <w:separator/>
      </w:r>
    </w:p>
  </w:endnote>
  <w:endnote w:type="continuationSeparator" w:id="0">
    <w:p w14:paraId="51BE29F7" w14:textId="77777777" w:rsidR="00FD1E2F" w:rsidRDefault="00FD1E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 Frutiger Roman">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4E628" w14:textId="77777777" w:rsidR="0053191B" w:rsidRDefault="0053191B" w:rsidP="0053191B">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D7870" w14:textId="77777777" w:rsidR="005A2EC0" w:rsidRDefault="005A2EC0" w:rsidP="0053191B">
    <w:pPr>
      <w:spacing w:after="120"/>
      <w:jc w:val="both"/>
      <w:rPr>
        <w:rFonts w:ascii="Arial" w:hAnsi="Arial"/>
        <w:sz w:val="20"/>
      </w:rPr>
    </w:pPr>
  </w:p>
  <w:p w14:paraId="17020F5F" w14:textId="77777777" w:rsidR="0053191B" w:rsidRPr="0053191B" w:rsidRDefault="0053191B" w:rsidP="0053191B">
    <w:pPr>
      <w:autoSpaceDE w:val="0"/>
      <w:autoSpaceDN w:val="0"/>
      <w:adjustRightInd w:val="0"/>
      <w:jc w:val="both"/>
      <w:rPr>
        <w:rFonts w:ascii="Arial" w:hAnsi="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FC2739" w14:textId="77777777" w:rsidR="00FD1E2F" w:rsidRDefault="00FD1E2F">
      <w:r>
        <w:separator/>
      </w:r>
    </w:p>
  </w:footnote>
  <w:footnote w:type="continuationSeparator" w:id="0">
    <w:p w14:paraId="6709509A" w14:textId="77777777" w:rsidR="00FD1E2F" w:rsidRDefault="00FD1E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D6B9D" w14:textId="6D1314FB" w:rsidR="00D75E98" w:rsidRDefault="00FF33F2" w:rsidP="00D75E98">
    <w:pPr>
      <w:rPr>
        <w:rFonts w:ascii="Arial" w:hAnsi="Arial" w:cs="Arial"/>
        <w:sz w:val="22"/>
        <w:szCs w:val="22"/>
      </w:rPr>
    </w:pPr>
    <w:r>
      <w:rPr>
        <w:noProof/>
      </w:rPr>
      <w:drawing>
        <wp:inline distT="0" distB="0" distL="0" distR="0" wp14:anchorId="2B9D8C6B" wp14:editId="7484CC8A">
          <wp:extent cx="1808793" cy="694800"/>
          <wp:effectExtent l="0" t="0" r="127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8793" cy="694800"/>
                  </a:xfrm>
                  <a:prstGeom prst="rect">
                    <a:avLst/>
                  </a:prstGeom>
                  <a:noFill/>
                  <a:ln>
                    <a:noFill/>
                  </a:ln>
                </pic:spPr>
              </pic:pic>
            </a:graphicData>
          </a:graphic>
        </wp:inline>
      </w:drawing>
    </w:r>
    <w:r w:rsidR="0002641B">
      <w:rPr>
        <w:rFonts w:ascii="Arial" w:hAnsi="Arial" w:cs="Arial"/>
        <w:noProof/>
        <w:sz w:val="22"/>
        <w:szCs w:val="22"/>
      </w:rPr>
      <w:drawing>
        <wp:anchor distT="0" distB="0" distL="114300" distR="114300" simplePos="0" relativeHeight="251658240" behindDoc="0" locked="0" layoutInCell="1" allowOverlap="1" wp14:anchorId="677809F1" wp14:editId="0A70E266">
          <wp:simplePos x="0" y="0"/>
          <wp:positionH relativeFrom="column">
            <wp:posOffset>3290570</wp:posOffset>
          </wp:positionH>
          <wp:positionV relativeFrom="paragraph">
            <wp:posOffset>-53975</wp:posOffset>
          </wp:positionV>
          <wp:extent cx="2529840" cy="695080"/>
          <wp:effectExtent l="0" t="0" r="381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2529840" cy="695080"/>
                  </a:xfrm>
                  <a:prstGeom prst="rect">
                    <a:avLst/>
                  </a:prstGeom>
                </pic:spPr>
              </pic:pic>
            </a:graphicData>
          </a:graphic>
        </wp:anchor>
      </w:drawing>
    </w:r>
  </w:p>
  <w:p w14:paraId="69964471" w14:textId="77777777" w:rsidR="00D75E98" w:rsidRDefault="00D75E98" w:rsidP="00D75E98">
    <w:pPr>
      <w:rPr>
        <w:rFonts w:ascii="Arial" w:hAnsi="Arial" w:cs="Arial"/>
        <w:sz w:val="22"/>
        <w:szCs w:val="22"/>
      </w:rPr>
    </w:pPr>
  </w:p>
  <w:p w14:paraId="78DC4F13" w14:textId="77777777" w:rsidR="00777F60" w:rsidRDefault="00777F60" w:rsidP="00D75E98">
    <w:pPr>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B26529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A652D1"/>
    <w:multiLevelType w:val="hybridMultilevel"/>
    <w:tmpl w:val="CF7E8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B5F89"/>
    <w:multiLevelType w:val="multilevel"/>
    <w:tmpl w:val="9E9A1F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CA149C"/>
    <w:multiLevelType w:val="hybridMultilevel"/>
    <w:tmpl w:val="29343450"/>
    <w:lvl w:ilvl="0" w:tplc="253CE824">
      <w:start w:val="10"/>
      <w:numFmt w:val="bullet"/>
      <w:lvlText w:val=""/>
      <w:lvlJc w:val="left"/>
      <w:pPr>
        <w:ind w:left="502" w:hanging="360"/>
      </w:pPr>
      <w:rPr>
        <w:rFonts w:ascii="Wingdings" w:eastAsia="Times New Roman" w:hAnsi="Wingdings"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4" w15:restartNumberingAfterBreak="0">
    <w:nsid w:val="1DC30235"/>
    <w:multiLevelType w:val="hybridMultilevel"/>
    <w:tmpl w:val="CEE0E2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474101D"/>
    <w:multiLevelType w:val="hybridMultilevel"/>
    <w:tmpl w:val="9C3C34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479447EB"/>
    <w:multiLevelType w:val="hybridMultilevel"/>
    <w:tmpl w:val="C876DCBE"/>
    <w:lvl w:ilvl="0" w:tplc="BFD6E6B2">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7997D42"/>
    <w:multiLevelType w:val="hybridMultilevel"/>
    <w:tmpl w:val="3C306B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54D707F8"/>
    <w:multiLevelType w:val="hybridMultilevel"/>
    <w:tmpl w:val="B39CF546"/>
    <w:lvl w:ilvl="0" w:tplc="04070001">
      <w:start w:val="1"/>
      <w:numFmt w:val="bullet"/>
      <w:lvlText w:val=""/>
      <w:lvlJc w:val="left"/>
      <w:pPr>
        <w:ind w:left="740" w:hanging="360"/>
      </w:pPr>
      <w:rPr>
        <w:rFonts w:ascii="Symbol" w:hAnsi="Symbol" w:hint="default"/>
      </w:rPr>
    </w:lvl>
    <w:lvl w:ilvl="1" w:tplc="04070003" w:tentative="1">
      <w:start w:val="1"/>
      <w:numFmt w:val="bullet"/>
      <w:lvlText w:val="o"/>
      <w:lvlJc w:val="left"/>
      <w:pPr>
        <w:ind w:left="1460" w:hanging="360"/>
      </w:pPr>
      <w:rPr>
        <w:rFonts w:ascii="Courier New" w:hAnsi="Courier New" w:cs="Courier New" w:hint="default"/>
      </w:rPr>
    </w:lvl>
    <w:lvl w:ilvl="2" w:tplc="04070005" w:tentative="1">
      <w:start w:val="1"/>
      <w:numFmt w:val="bullet"/>
      <w:lvlText w:val=""/>
      <w:lvlJc w:val="left"/>
      <w:pPr>
        <w:ind w:left="2180" w:hanging="360"/>
      </w:pPr>
      <w:rPr>
        <w:rFonts w:ascii="Wingdings" w:hAnsi="Wingdings" w:hint="default"/>
      </w:rPr>
    </w:lvl>
    <w:lvl w:ilvl="3" w:tplc="04070001" w:tentative="1">
      <w:start w:val="1"/>
      <w:numFmt w:val="bullet"/>
      <w:lvlText w:val=""/>
      <w:lvlJc w:val="left"/>
      <w:pPr>
        <w:ind w:left="2900" w:hanging="360"/>
      </w:pPr>
      <w:rPr>
        <w:rFonts w:ascii="Symbol" w:hAnsi="Symbol" w:hint="default"/>
      </w:rPr>
    </w:lvl>
    <w:lvl w:ilvl="4" w:tplc="04070003" w:tentative="1">
      <w:start w:val="1"/>
      <w:numFmt w:val="bullet"/>
      <w:lvlText w:val="o"/>
      <w:lvlJc w:val="left"/>
      <w:pPr>
        <w:ind w:left="3620" w:hanging="360"/>
      </w:pPr>
      <w:rPr>
        <w:rFonts w:ascii="Courier New" w:hAnsi="Courier New" w:cs="Courier New" w:hint="default"/>
      </w:rPr>
    </w:lvl>
    <w:lvl w:ilvl="5" w:tplc="04070005" w:tentative="1">
      <w:start w:val="1"/>
      <w:numFmt w:val="bullet"/>
      <w:lvlText w:val=""/>
      <w:lvlJc w:val="left"/>
      <w:pPr>
        <w:ind w:left="4340" w:hanging="360"/>
      </w:pPr>
      <w:rPr>
        <w:rFonts w:ascii="Wingdings" w:hAnsi="Wingdings" w:hint="default"/>
      </w:rPr>
    </w:lvl>
    <w:lvl w:ilvl="6" w:tplc="04070001" w:tentative="1">
      <w:start w:val="1"/>
      <w:numFmt w:val="bullet"/>
      <w:lvlText w:val=""/>
      <w:lvlJc w:val="left"/>
      <w:pPr>
        <w:ind w:left="5060" w:hanging="360"/>
      </w:pPr>
      <w:rPr>
        <w:rFonts w:ascii="Symbol" w:hAnsi="Symbol" w:hint="default"/>
      </w:rPr>
    </w:lvl>
    <w:lvl w:ilvl="7" w:tplc="04070003" w:tentative="1">
      <w:start w:val="1"/>
      <w:numFmt w:val="bullet"/>
      <w:lvlText w:val="o"/>
      <w:lvlJc w:val="left"/>
      <w:pPr>
        <w:ind w:left="5780" w:hanging="360"/>
      </w:pPr>
      <w:rPr>
        <w:rFonts w:ascii="Courier New" w:hAnsi="Courier New" w:cs="Courier New" w:hint="default"/>
      </w:rPr>
    </w:lvl>
    <w:lvl w:ilvl="8" w:tplc="04070005" w:tentative="1">
      <w:start w:val="1"/>
      <w:numFmt w:val="bullet"/>
      <w:lvlText w:val=""/>
      <w:lvlJc w:val="left"/>
      <w:pPr>
        <w:ind w:left="6500" w:hanging="360"/>
      </w:pPr>
      <w:rPr>
        <w:rFonts w:ascii="Wingdings" w:hAnsi="Wingdings" w:hint="default"/>
      </w:rPr>
    </w:lvl>
  </w:abstractNum>
  <w:abstractNum w:abstractNumId="9" w15:restartNumberingAfterBreak="0">
    <w:nsid w:val="6430515E"/>
    <w:multiLevelType w:val="hybridMultilevel"/>
    <w:tmpl w:val="8294D4E6"/>
    <w:lvl w:ilvl="0" w:tplc="8D30D406">
      <w:numFmt w:val="bullet"/>
      <w:lvlText w:val="-"/>
      <w:lvlJc w:val="left"/>
      <w:pPr>
        <w:ind w:left="360" w:hanging="360"/>
      </w:pPr>
      <w:rPr>
        <w:rFonts w:ascii="Calibri" w:eastAsia="Calibri" w:hAnsi="Calibri" w:cs="Times New Roman"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0" w15:restartNumberingAfterBreak="0">
    <w:nsid w:val="67E211E8"/>
    <w:multiLevelType w:val="hybridMultilevel"/>
    <w:tmpl w:val="46AC8E7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6915068D"/>
    <w:multiLevelType w:val="hybridMultilevel"/>
    <w:tmpl w:val="DF4C0190"/>
    <w:lvl w:ilvl="0" w:tplc="AD02D3DA">
      <w:start w:val="2016"/>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447435826">
    <w:abstractNumId w:val="0"/>
  </w:num>
  <w:num w:numId="2" w16cid:durableId="1462310085">
    <w:abstractNumId w:val="8"/>
  </w:num>
  <w:num w:numId="3" w16cid:durableId="149250937">
    <w:abstractNumId w:val="3"/>
  </w:num>
  <w:num w:numId="4" w16cid:durableId="1194995591">
    <w:abstractNumId w:val="11"/>
  </w:num>
  <w:num w:numId="5" w16cid:durableId="1721437265">
    <w:abstractNumId w:val="9"/>
  </w:num>
  <w:num w:numId="6" w16cid:durableId="1152408004">
    <w:abstractNumId w:val="6"/>
  </w:num>
  <w:num w:numId="7" w16cid:durableId="967515428">
    <w:abstractNumId w:val="7"/>
  </w:num>
  <w:num w:numId="8" w16cid:durableId="984242153">
    <w:abstractNumId w:val="5"/>
  </w:num>
  <w:num w:numId="9" w16cid:durableId="448937019">
    <w:abstractNumId w:val="2"/>
  </w:num>
  <w:num w:numId="10" w16cid:durableId="307393877">
    <w:abstractNumId w:val="1"/>
  </w:num>
  <w:num w:numId="11" w16cid:durableId="1470829805">
    <w:abstractNumId w:val="10"/>
  </w:num>
  <w:num w:numId="12" w16cid:durableId="5263323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63AE"/>
    <w:rsid w:val="00001B64"/>
    <w:rsid w:val="00002123"/>
    <w:rsid w:val="000021CC"/>
    <w:rsid w:val="00004C36"/>
    <w:rsid w:val="00004FC4"/>
    <w:rsid w:val="0000613B"/>
    <w:rsid w:val="00010187"/>
    <w:rsid w:val="00012263"/>
    <w:rsid w:val="00012B85"/>
    <w:rsid w:val="00012F2F"/>
    <w:rsid w:val="0001314C"/>
    <w:rsid w:val="000134A2"/>
    <w:rsid w:val="000136DB"/>
    <w:rsid w:val="0001571C"/>
    <w:rsid w:val="00022797"/>
    <w:rsid w:val="00023034"/>
    <w:rsid w:val="000241EA"/>
    <w:rsid w:val="000252A5"/>
    <w:rsid w:val="000260EA"/>
    <w:rsid w:val="0002641B"/>
    <w:rsid w:val="00027904"/>
    <w:rsid w:val="00030236"/>
    <w:rsid w:val="00030413"/>
    <w:rsid w:val="00030F9D"/>
    <w:rsid w:val="00034158"/>
    <w:rsid w:val="0003517C"/>
    <w:rsid w:val="00037249"/>
    <w:rsid w:val="000402D6"/>
    <w:rsid w:val="0004064C"/>
    <w:rsid w:val="00040A48"/>
    <w:rsid w:val="00041AE5"/>
    <w:rsid w:val="0004344F"/>
    <w:rsid w:val="00043E8D"/>
    <w:rsid w:val="000445A1"/>
    <w:rsid w:val="00045E6C"/>
    <w:rsid w:val="00046260"/>
    <w:rsid w:val="00046E9D"/>
    <w:rsid w:val="0005083B"/>
    <w:rsid w:val="0005403A"/>
    <w:rsid w:val="00054418"/>
    <w:rsid w:val="000545BB"/>
    <w:rsid w:val="00054C6F"/>
    <w:rsid w:val="000550E7"/>
    <w:rsid w:val="00056050"/>
    <w:rsid w:val="0006026F"/>
    <w:rsid w:val="00060D1E"/>
    <w:rsid w:val="0006337B"/>
    <w:rsid w:val="0006488C"/>
    <w:rsid w:val="0006494F"/>
    <w:rsid w:val="00064EA5"/>
    <w:rsid w:val="00067AE4"/>
    <w:rsid w:val="00071047"/>
    <w:rsid w:val="000714CF"/>
    <w:rsid w:val="00072411"/>
    <w:rsid w:val="00072CD6"/>
    <w:rsid w:val="000734E5"/>
    <w:rsid w:val="00073DF1"/>
    <w:rsid w:val="0007472E"/>
    <w:rsid w:val="00077B94"/>
    <w:rsid w:val="00080E63"/>
    <w:rsid w:val="000812E3"/>
    <w:rsid w:val="00082380"/>
    <w:rsid w:val="000825BD"/>
    <w:rsid w:val="000825BF"/>
    <w:rsid w:val="00083152"/>
    <w:rsid w:val="0008654D"/>
    <w:rsid w:val="00086AC4"/>
    <w:rsid w:val="00087173"/>
    <w:rsid w:val="0009024F"/>
    <w:rsid w:val="00090794"/>
    <w:rsid w:val="00091471"/>
    <w:rsid w:val="0009154F"/>
    <w:rsid w:val="00091736"/>
    <w:rsid w:val="000921A0"/>
    <w:rsid w:val="00093E76"/>
    <w:rsid w:val="00094F77"/>
    <w:rsid w:val="00095AAF"/>
    <w:rsid w:val="00095FBE"/>
    <w:rsid w:val="000962B3"/>
    <w:rsid w:val="00096330"/>
    <w:rsid w:val="00096B34"/>
    <w:rsid w:val="00096B3C"/>
    <w:rsid w:val="0009702D"/>
    <w:rsid w:val="0009749D"/>
    <w:rsid w:val="000974CA"/>
    <w:rsid w:val="0009792C"/>
    <w:rsid w:val="000A16AE"/>
    <w:rsid w:val="000A3E4B"/>
    <w:rsid w:val="000A4BBE"/>
    <w:rsid w:val="000A5260"/>
    <w:rsid w:val="000A622E"/>
    <w:rsid w:val="000A645E"/>
    <w:rsid w:val="000B1F92"/>
    <w:rsid w:val="000B2102"/>
    <w:rsid w:val="000B2852"/>
    <w:rsid w:val="000B48EA"/>
    <w:rsid w:val="000B6A5E"/>
    <w:rsid w:val="000C0B13"/>
    <w:rsid w:val="000C297A"/>
    <w:rsid w:val="000C29E3"/>
    <w:rsid w:val="000C4C25"/>
    <w:rsid w:val="000C5D5C"/>
    <w:rsid w:val="000D12A5"/>
    <w:rsid w:val="000D1CDA"/>
    <w:rsid w:val="000D377D"/>
    <w:rsid w:val="000D3BBC"/>
    <w:rsid w:val="000D5231"/>
    <w:rsid w:val="000D57A8"/>
    <w:rsid w:val="000D5D46"/>
    <w:rsid w:val="000D6D94"/>
    <w:rsid w:val="000D7121"/>
    <w:rsid w:val="000D7462"/>
    <w:rsid w:val="000D7DA2"/>
    <w:rsid w:val="000E00DC"/>
    <w:rsid w:val="000E0898"/>
    <w:rsid w:val="000E0DB7"/>
    <w:rsid w:val="000E2B46"/>
    <w:rsid w:val="000E3BF1"/>
    <w:rsid w:val="000E4AAB"/>
    <w:rsid w:val="000E6EFF"/>
    <w:rsid w:val="000E7C54"/>
    <w:rsid w:val="000F15BA"/>
    <w:rsid w:val="000F184C"/>
    <w:rsid w:val="000F36C2"/>
    <w:rsid w:val="000F4A7C"/>
    <w:rsid w:val="000F599B"/>
    <w:rsid w:val="000F78F1"/>
    <w:rsid w:val="0010003D"/>
    <w:rsid w:val="00100E5E"/>
    <w:rsid w:val="00100EBD"/>
    <w:rsid w:val="00101DEE"/>
    <w:rsid w:val="0010217B"/>
    <w:rsid w:val="00103DCE"/>
    <w:rsid w:val="0010568D"/>
    <w:rsid w:val="00105ABD"/>
    <w:rsid w:val="001062B0"/>
    <w:rsid w:val="00106FE9"/>
    <w:rsid w:val="00110A5E"/>
    <w:rsid w:val="00110B7E"/>
    <w:rsid w:val="00110F80"/>
    <w:rsid w:val="00111A5C"/>
    <w:rsid w:val="00112B5A"/>
    <w:rsid w:val="0011300C"/>
    <w:rsid w:val="0011326A"/>
    <w:rsid w:val="0011371C"/>
    <w:rsid w:val="00123E4B"/>
    <w:rsid w:val="00124977"/>
    <w:rsid w:val="0012544D"/>
    <w:rsid w:val="00126D12"/>
    <w:rsid w:val="00127937"/>
    <w:rsid w:val="001309AF"/>
    <w:rsid w:val="001313B9"/>
    <w:rsid w:val="00131C69"/>
    <w:rsid w:val="00132002"/>
    <w:rsid w:val="00132D4E"/>
    <w:rsid w:val="00133F33"/>
    <w:rsid w:val="00134503"/>
    <w:rsid w:val="00140E23"/>
    <w:rsid w:val="0014139D"/>
    <w:rsid w:val="00142AD9"/>
    <w:rsid w:val="0014386F"/>
    <w:rsid w:val="001448A8"/>
    <w:rsid w:val="00144BFB"/>
    <w:rsid w:val="00152197"/>
    <w:rsid w:val="00152E34"/>
    <w:rsid w:val="00153D12"/>
    <w:rsid w:val="00154900"/>
    <w:rsid w:val="001555D2"/>
    <w:rsid w:val="00156D53"/>
    <w:rsid w:val="0015742B"/>
    <w:rsid w:val="001574BE"/>
    <w:rsid w:val="00157B06"/>
    <w:rsid w:val="00160BA0"/>
    <w:rsid w:val="00161395"/>
    <w:rsid w:val="0016174A"/>
    <w:rsid w:val="00161B48"/>
    <w:rsid w:val="00162A45"/>
    <w:rsid w:val="001630C4"/>
    <w:rsid w:val="00163A9B"/>
    <w:rsid w:val="0016537B"/>
    <w:rsid w:val="001676C4"/>
    <w:rsid w:val="00167C0F"/>
    <w:rsid w:val="00170471"/>
    <w:rsid w:val="00170890"/>
    <w:rsid w:val="001712E8"/>
    <w:rsid w:val="001715F7"/>
    <w:rsid w:val="00171F44"/>
    <w:rsid w:val="00172EA8"/>
    <w:rsid w:val="0017307B"/>
    <w:rsid w:val="00175225"/>
    <w:rsid w:val="00177910"/>
    <w:rsid w:val="00180F07"/>
    <w:rsid w:val="001810FB"/>
    <w:rsid w:val="001827F9"/>
    <w:rsid w:val="00183100"/>
    <w:rsid w:val="00184B7A"/>
    <w:rsid w:val="00186DD5"/>
    <w:rsid w:val="00187B37"/>
    <w:rsid w:val="00187D19"/>
    <w:rsid w:val="001903D0"/>
    <w:rsid w:val="00192560"/>
    <w:rsid w:val="00195A94"/>
    <w:rsid w:val="00195B65"/>
    <w:rsid w:val="00195B6D"/>
    <w:rsid w:val="00195D02"/>
    <w:rsid w:val="00197711"/>
    <w:rsid w:val="0019785F"/>
    <w:rsid w:val="001A1188"/>
    <w:rsid w:val="001A2EFC"/>
    <w:rsid w:val="001A3B17"/>
    <w:rsid w:val="001A56CE"/>
    <w:rsid w:val="001A791F"/>
    <w:rsid w:val="001B10E1"/>
    <w:rsid w:val="001B123D"/>
    <w:rsid w:val="001B14E0"/>
    <w:rsid w:val="001B1948"/>
    <w:rsid w:val="001B1CA6"/>
    <w:rsid w:val="001B31BF"/>
    <w:rsid w:val="001B4963"/>
    <w:rsid w:val="001B6E1D"/>
    <w:rsid w:val="001B7496"/>
    <w:rsid w:val="001C0043"/>
    <w:rsid w:val="001C0639"/>
    <w:rsid w:val="001C1A55"/>
    <w:rsid w:val="001C2DFA"/>
    <w:rsid w:val="001C4122"/>
    <w:rsid w:val="001C43FE"/>
    <w:rsid w:val="001C460C"/>
    <w:rsid w:val="001C68C4"/>
    <w:rsid w:val="001C6CA8"/>
    <w:rsid w:val="001D00CB"/>
    <w:rsid w:val="001D0217"/>
    <w:rsid w:val="001D0E04"/>
    <w:rsid w:val="001D19CB"/>
    <w:rsid w:val="001D22E8"/>
    <w:rsid w:val="001D4C96"/>
    <w:rsid w:val="001D52FD"/>
    <w:rsid w:val="001D7018"/>
    <w:rsid w:val="001D7A27"/>
    <w:rsid w:val="001D7A61"/>
    <w:rsid w:val="001E087C"/>
    <w:rsid w:val="001E1D24"/>
    <w:rsid w:val="001E33A2"/>
    <w:rsid w:val="001E3D68"/>
    <w:rsid w:val="001E4C1B"/>
    <w:rsid w:val="001E6C43"/>
    <w:rsid w:val="001E7882"/>
    <w:rsid w:val="001F1211"/>
    <w:rsid w:val="001F1D55"/>
    <w:rsid w:val="001F37FD"/>
    <w:rsid w:val="001F4489"/>
    <w:rsid w:val="001F4CD6"/>
    <w:rsid w:val="001F5160"/>
    <w:rsid w:val="001F618E"/>
    <w:rsid w:val="001F65FF"/>
    <w:rsid w:val="001F7D59"/>
    <w:rsid w:val="00200999"/>
    <w:rsid w:val="00200AD6"/>
    <w:rsid w:val="00201EAE"/>
    <w:rsid w:val="002022F9"/>
    <w:rsid w:val="00203BB3"/>
    <w:rsid w:val="00204A15"/>
    <w:rsid w:val="00206358"/>
    <w:rsid w:val="002108AF"/>
    <w:rsid w:val="00212AD5"/>
    <w:rsid w:val="00212CC5"/>
    <w:rsid w:val="0021312A"/>
    <w:rsid w:val="002136F6"/>
    <w:rsid w:val="0021458E"/>
    <w:rsid w:val="0021462C"/>
    <w:rsid w:val="00214ADC"/>
    <w:rsid w:val="00214B14"/>
    <w:rsid w:val="00215CAA"/>
    <w:rsid w:val="00216EA9"/>
    <w:rsid w:val="00217C7F"/>
    <w:rsid w:val="002208B2"/>
    <w:rsid w:val="00221790"/>
    <w:rsid w:val="00221F4E"/>
    <w:rsid w:val="00222092"/>
    <w:rsid w:val="00222E10"/>
    <w:rsid w:val="00224452"/>
    <w:rsid w:val="00224BC2"/>
    <w:rsid w:val="00227C70"/>
    <w:rsid w:val="0023197F"/>
    <w:rsid w:val="00231DEC"/>
    <w:rsid w:val="00232900"/>
    <w:rsid w:val="002334A5"/>
    <w:rsid w:val="00233FA2"/>
    <w:rsid w:val="0023459A"/>
    <w:rsid w:val="0023526F"/>
    <w:rsid w:val="00235E9C"/>
    <w:rsid w:val="00235FEB"/>
    <w:rsid w:val="00236A13"/>
    <w:rsid w:val="00243560"/>
    <w:rsid w:val="00244720"/>
    <w:rsid w:val="00244B34"/>
    <w:rsid w:val="00244B53"/>
    <w:rsid w:val="002456C1"/>
    <w:rsid w:val="00245A12"/>
    <w:rsid w:val="00246B62"/>
    <w:rsid w:val="002518BE"/>
    <w:rsid w:val="00252350"/>
    <w:rsid w:val="00254211"/>
    <w:rsid w:val="002557B9"/>
    <w:rsid w:val="0025655A"/>
    <w:rsid w:val="00256C0D"/>
    <w:rsid w:val="002617B9"/>
    <w:rsid w:val="0026396F"/>
    <w:rsid w:val="002653F9"/>
    <w:rsid w:val="00266634"/>
    <w:rsid w:val="00270AB6"/>
    <w:rsid w:val="00271AC9"/>
    <w:rsid w:val="00271E73"/>
    <w:rsid w:val="00272B54"/>
    <w:rsid w:val="00273AE7"/>
    <w:rsid w:val="00275B1B"/>
    <w:rsid w:val="0028355A"/>
    <w:rsid w:val="00283577"/>
    <w:rsid w:val="002835A5"/>
    <w:rsid w:val="0028445D"/>
    <w:rsid w:val="00284F76"/>
    <w:rsid w:val="002856DD"/>
    <w:rsid w:val="002867BB"/>
    <w:rsid w:val="00290619"/>
    <w:rsid w:val="00290DA2"/>
    <w:rsid w:val="00291581"/>
    <w:rsid w:val="00292B80"/>
    <w:rsid w:val="00297105"/>
    <w:rsid w:val="002A15F6"/>
    <w:rsid w:val="002A16EE"/>
    <w:rsid w:val="002A1CBE"/>
    <w:rsid w:val="002A224F"/>
    <w:rsid w:val="002A5868"/>
    <w:rsid w:val="002A6B91"/>
    <w:rsid w:val="002B002F"/>
    <w:rsid w:val="002B4953"/>
    <w:rsid w:val="002B6B2D"/>
    <w:rsid w:val="002B7621"/>
    <w:rsid w:val="002B779F"/>
    <w:rsid w:val="002C0B39"/>
    <w:rsid w:val="002C1A0B"/>
    <w:rsid w:val="002C1F86"/>
    <w:rsid w:val="002C2580"/>
    <w:rsid w:val="002C2AB3"/>
    <w:rsid w:val="002C4089"/>
    <w:rsid w:val="002C77B9"/>
    <w:rsid w:val="002C7DD8"/>
    <w:rsid w:val="002D1016"/>
    <w:rsid w:val="002D10FB"/>
    <w:rsid w:val="002D11F5"/>
    <w:rsid w:val="002D2C68"/>
    <w:rsid w:val="002D3A7C"/>
    <w:rsid w:val="002D4115"/>
    <w:rsid w:val="002D4352"/>
    <w:rsid w:val="002D4C08"/>
    <w:rsid w:val="002E085B"/>
    <w:rsid w:val="002E2CA2"/>
    <w:rsid w:val="002E49B8"/>
    <w:rsid w:val="002E559C"/>
    <w:rsid w:val="002E680B"/>
    <w:rsid w:val="002F22C9"/>
    <w:rsid w:val="002F231F"/>
    <w:rsid w:val="002F3155"/>
    <w:rsid w:val="002F3A64"/>
    <w:rsid w:val="002F41B0"/>
    <w:rsid w:val="002F4234"/>
    <w:rsid w:val="002F4B2D"/>
    <w:rsid w:val="002F4B34"/>
    <w:rsid w:val="002F5CD6"/>
    <w:rsid w:val="002F5F32"/>
    <w:rsid w:val="003009B3"/>
    <w:rsid w:val="00300D61"/>
    <w:rsid w:val="00301397"/>
    <w:rsid w:val="00301DDD"/>
    <w:rsid w:val="003038D3"/>
    <w:rsid w:val="00303B53"/>
    <w:rsid w:val="003040DC"/>
    <w:rsid w:val="00304ABD"/>
    <w:rsid w:val="00305DA9"/>
    <w:rsid w:val="0030741A"/>
    <w:rsid w:val="00314AC0"/>
    <w:rsid w:val="00315A14"/>
    <w:rsid w:val="003169AD"/>
    <w:rsid w:val="003173CD"/>
    <w:rsid w:val="00317BE5"/>
    <w:rsid w:val="00321CC4"/>
    <w:rsid w:val="00321F31"/>
    <w:rsid w:val="003223F6"/>
    <w:rsid w:val="003232FF"/>
    <w:rsid w:val="003235AE"/>
    <w:rsid w:val="003254D8"/>
    <w:rsid w:val="00325C6C"/>
    <w:rsid w:val="00326E1D"/>
    <w:rsid w:val="0032775F"/>
    <w:rsid w:val="003320E5"/>
    <w:rsid w:val="00334EE3"/>
    <w:rsid w:val="00336127"/>
    <w:rsid w:val="0033639D"/>
    <w:rsid w:val="003411A7"/>
    <w:rsid w:val="003419AC"/>
    <w:rsid w:val="00342059"/>
    <w:rsid w:val="0034255C"/>
    <w:rsid w:val="00343151"/>
    <w:rsid w:val="00343729"/>
    <w:rsid w:val="00345D39"/>
    <w:rsid w:val="00345D60"/>
    <w:rsid w:val="003462E1"/>
    <w:rsid w:val="00346591"/>
    <w:rsid w:val="003468BD"/>
    <w:rsid w:val="00346C71"/>
    <w:rsid w:val="003475DE"/>
    <w:rsid w:val="0035078D"/>
    <w:rsid w:val="00351163"/>
    <w:rsid w:val="00351B98"/>
    <w:rsid w:val="0035244F"/>
    <w:rsid w:val="003540CA"/>
    <w:rsid w:val="00355BCD"/>
    <w:rsid w:val="003618F4"/>
    <w:rsid w:val="0036309A"/>
    <w:rsid w:val="00363393"/>
    <w:rsid w:val="003634EB"/>
    <w:rsid w:val="003638B8"/>
    <w:rsid w:val="00365084"/>
    <w:rsid w:val="00365706"/>
    <w:rsid w:val="003679DE"/>
    <w:rsid w:val="003719EC"/>
    <w:rsid w:val="003739AD"/>
    <w:rsid w:val="003740A7"/>
    <w:rsid w:val="00375C36"/>
    <w:rsid w:val="003766CD"/>
    <w:rsid w:val="00377C0F"/>
    <w:rsid w:val="00377E1D"/>
    <w:rsid w:val="00380259"/>
    <w:rsid w:val="00383A3E"/>
    <w:rsid w:val="00383E46"/>
    <w:rsid w:val="00383FE3"/>
    <w:rsid w:val="003858C0"/>
    <w:rsid w:val="00386093"/>
    <w:rsid w:val="003871F7"/>
    <w:rsid w:val="00390D5A"/>
    <w:rsid w:val="003916D7"/>
    <w:rsid w:val="003927B5"/>
    <w:rsid w:val="00392900"/>
    <w:rsid w:val="00393187"/>
    <w:rsid w:val="003933A4"/>
    <w:rsid w:val="0039350D"/>
    <w:rsid w:val="00393586"/>
    <w:rsid w:val="003935BD"/>
    <w:rsid w:val="00393C25"/>
    <w:rsid w:val="00393F1F"/>
    <w:rsid w:val="0039534A"/>
    <w:rsid w:val="003954A7"/>
    <w:rsid w:val="00395A68"/>
    <w:rsid w:val="003964F4"/>
    <w:rsid w:val="00397D7A"/>
    <w:rsid w:val="003A0A5B"/>
    <w:rsid w:val="003A1231"/>
    <w:rsid w:val="003A1FAD"/>
    <w:rsid w:val="003A2812"/>
    <w:rsid w:val="003A4DC8"/>
    <w:rsid w:val="003A60D5"/>
    <w:rsid w:val="003A6FE4"/>
    <w:rsid w:val="003A7D04"/>
    <w:rsid w:val="003B0161"/>
    <w:rsid w:val="003B28B8"/>
    <w:rsid w:val="003B4995"/>
    <w:rsid w:val="003B51E8"/>
    <w:rsid w:val="003B59E2"/>
    <w:rsid w:val="003B6424"/>
    <w:rsid w:val="003C0D59"/>
    <w:rsid w:val="003C5327"/>
    <w:rsid w:val="003C5364"/>
    <w:rsid w:val="003C6071"/>
    <w:rsid w:val="003C6B46"/>
    <w:rsid w:val="003C72AE"/>
    <w:rsid w:val="003D1AC0"/>
    <w:rsid w:val="003D3F7F"/>
    <w:rsid w:val="003D6691"/>
    <w:rsid w:val="003E1FAC"/>
    <w:rsid w:val="003E34CD"/>
    <w:rsid w:val="003E3D15"/>
    <w:rsid w:val="003E7432"/>
    <w:rsid w:val="003E7B5A"/>
    <w:rsid w:val="003F0F49"/>
    <w:rsid w:val="00400251"/>
    <w:rsid w:val="00401267"/>
    <w:rsid w:val="00401E12"/>
    <w:rsid w:val="00402E29"/>
    <w:rsid w:val="00404783"/>
    <w:rsid w:val="0040496A"/>
    <w:rsid w:val="00404E13"/>
    <w:rsid w:val="00405434"/>
    <w:rsid w:val="0040689C"/>
    <w:rsid w:val="004103C7"/>
    <w:rsid w:val="00411170"/>
    <w:rsid w:val="0041364C"/>
    <w:rsid w:val="00413E24"/>
    <w:rsid w:val="00414D45"/>
    <w:rsid w:val="00415D7E"/>
    <w:rsid w:val="00416525"/>
    <w:rsid w:val="00420CA8"/>
    <w:rsid w:val="004213DA"/>
    <w:rsid w:val="00421E43"/>
    <w:rsid w:val="004238FA"/>
    <w:rsid w:val="00425104"/>
    <w:rsid w:val="004259E7"/>
    <w:rsid w:val="0042776F"/>
    <w:rsid w:val="0043009B"/>
    <w:rsid w:val="00432B19"/>
    <w:rsid w:val="00434471"/>
    <w:rsid w:val="00434599"/>
    <w:rsid w:val="00435C38"/>
    <w:rsid w:val="004360DC"/>
    <w:rsid w:val="00436C38"/>
    <w:rsid w:val="00437D3B"/>
    <w:rsid w:val="004415AA"/>
    <w:rsid w:val="00441A1C"/>
    <w:rsid w:val="00442351"/>
    <w:rsid w:val="004424FD"/>
    <w:rsid w:val="00442D71"/>
    <w:rsid w:val="004462C1"/>
    <w:rsid w:val="00446779"/>
    <w:rsid w:val="00447810"/>
    <w:rsid w:val="00447EEF"/>
    <w:rsid w:val="00451CCE"/>
    <w:rsid w:val="00452412"/>
    <w:rsid w:val="00452DF1"/>
    <w:rsid w:val="00453725"/>
    <w:rsid w:val="00461230"/>
    <w:rsid w:val="00461D49"/>
    <w:rsid w:val="004621D4"/>
    <w:rsid w:val="00462C80"/>
    <w:rsid w:val="00462C82"/>
    <w:rsid w:val="004644C1"/>
    <w:rsid w:val="004645F2"/>
    <w:rsid w:val="00464777"/>
    <w:rsid w:val="0046654F"/>
    <w:rsid w:val="0046691E"/>
    <w:rsid w:val="0046720E"/>
    <w:rsid w:val="00470A88"/>
    <w:rsid w:val="00470B47"/>
    <w:rsid w:val="00471F36"/>
    <w:rsid w:val="004730FC"/>
    <w:rsid w:val="004735B6"/>
    <w:rsid w:val="00473812"/>
    <w:rsid w:val="00473BB2"/>
    <w:rsid w:val="00474F38"/>
    <w:rsid w:val="004753C9"/>
    <w:rsid w:val="00480DD3"/>
    <w:rsid w:val="00482272"/>
    <w:rsid w:val="00483815"/>
    <w:rsid w:val="00485FDE"/>
    <w:rsid w:val="00486635"/>
    <w:rsid w:val="0049006D"/>
    <w:rsid w:val="00490194"/>
    <w:rsid w:val="00490854"/>
    <w:rsid w:val="004929AB"/>
    <w:rsid w:val="00492ADA"/>
    <w:rsid w:val="00492CC3"/>
    <w:rsid w:val="00493059"/>
    <w:rsid w:val="004952C7"/>
    <w:rsid w:val="004953CE"/>
    <w:rsid w:val="00495B17"/>
    <w:rsid w:val="004968FB"/>
    <w:rsid w:val="00496A64"/>
    <w:rsid w:val="004977ED"/>
    <w:rsid w:val="004A054B"/>
    <w:rsid w:val="004A0A90"/>
    <w:rsid w:val="004A2987"/>
    <w:rsid w:val="004A487A"/>
    <w:rsid w:val="004A4B2F"/>
    <w:rsid w:val="004B371A"/>
    <w:rsid w:val="004B41CA"/>
    <w:rsid w:val="004B465C"/>
    <w:rsid w:val="004C19E2"/>
    <w:rsid w:val="004C1D08"/>
    <w:rsid w:val="004C3236"/>
    <w:rsid w:val="004C7DE9"/>
    <w:rsid w:val="004C7EBE"/>
    <w:rsid w:val="004D120F"/>
    <w:rsid w:val="004D1563"/>
    <w:rsid w:val="004D15C4"/>
    <w:rsid w:val="004D171E"/>
    <w:rsid w:val="004D1BB7"/>
    <w:rsid w:val="004D2817"/>
    <w:rsid w:val="004D3BCC"/>
    <w:rsid w:val="004D4A56"/>
    <w:rsid w:val="004D5FBD"/>
    <w:rsid w:val="004E2237"/>
    <w:rsid w:val="004E253E"/>
    <w:rsid w:val="004E2BE7"/>
    <w:rsid w:val="004E39BD"/>
    <w:rsid w:val="004E47E2"/>
    <w:rsid w:val="004E5A79"/>
    <w:rsid w:val="004E5D53"/>
    <w:rsid w:val="004E6173"/>
    <w:rsid w:val="004E7DF0"/>
    <w:rsid w:val="004F1A7C"/>
    <w:rsid w:val="004F3A1C"/>
    <w:rsid w:val="004F5801"/>
    <w:rsid w:val="004F6049"/>
    <w:rsid w:val="004F6B4F"/>
    <w:rsid w:val="004F6E97"/>
    <w:rsid w:val="00500351"/>
    <w:rsid w:val="00500B95"/>
    <w:rsid w:val="00501D79"/>
    <w:rsid w:val="0050349D"/>
    <w:rsid w:val="00505AC3"/>
    <w:rsid w:val="0050628A"/>
    <w:rsid w:val="005077FD"/>
    <w:rsid w:val="005103F1"/>
    <w:rsid w:val="00511461"/>
    <w:rsid w:val="00513753"/>
    <w:rsid w:val="005149B5"/>
    <w:rsid w:val="00515C00"/>
    <w:rsid w:val="0051693D"/>
    <w:rsid w:val="00521CDF"/>
    <w:rsid w:val="0052227F"/>
    <w:rsid w:val="00522CE5"/>
    <w:rsid w:val="005249E3"/>
    <w:rsid w:val="00526873"/>
    <w:rsid w:val="005273BD"/>
    <w:rsid w:val="00527747"/>
    <w:rsid w:val="0053003F"/>
    <w:rsid w:val="00530B0A"/>
    <w:rsid w:val="0053191B"/>
    <w:rsid w:val="00532C5E"/>
    <w:rsid w:val="00533B65"/>
    <w:rsid w:val="0053413B"/>
    <w:rsid w:val="00534921"/>
    <w:rsid w:val="00534F83"/>
    <w:rsid w:val="00535BE3"/>
    <w:rsid w:val="0053683A"/>
    <w:rsid w:val="005374B9"/>
    <w:rsid w:val="005405A3"/>
    <w:rsid w:val="00540D71"/>
    <w:rsid w:val="005439CB"/>
    <w:rsid w:val="005462A4"/>
    <w:rsid w:val="00547346"/>
    <w:rsid w:val="00547F86"/>
    <w:rsid w:val="005504F1"/>
    <w:rsid w:val="0055222B"/>
    <w:rsid w:val="00552B10"/>
    <w:rsid w:val="00553CE2"/>
    <w:rsid w:val="00554CB6"/>
    <w:rsid w:val="005551FC"/>
    <w:rsid w:val="0055631A"/>
    <w:rsid w:val="00556FAD"/>
    <w:rsid w:val="00557E3B"/>
    <w:rsid w:val="00560024"/>
    <w:rsid w:val="005601F5"/>
    <w:rsid w:val="0056230F"/>
    <w:rsid w:val="00563727"/>
    <w:rsid w:val="005643E3"/>
    <w:rsid w:val="00564F24"/>
    <w:rsid w:val="005656A2"/>
    <w:rsid w:val="00565917"/>
    <w:rsid w:val="00565B97"/>
    <w:rsid w:val="00565D0E"/>
    <w:rsid w:val="00565EB8"/>
    <w:rsid w:val="00566481"/>
    <w:rsid w:val="0057146E"/>
    <w:rsid w:val="0057299B"/>
    <w:rsid w:val="005729FC"/>
    <w:rsid w:val="00572A53"/>
    <w:rsid w:val="00573BD2"/>
    <w:rsid w:val="005746B9"/>
    <w:rsid w:val="005773D1"/>
    <w:rsid w:val="00580DED"/>
    <w:rsid w:val="00581A09"/>
    <w:rsid w:val="005826F2"/>
    <w:rsid w:val="00594AF2"/>
    <w:rsid w:val="0059536D"/>
    <w:rsid w:val="00595B25"/>
    <w:rsid w:val="00595BE2"/>
    <w:rsid w:val="00596477"/>
    <w:rsid w:val="00597B2E"/>
    <w:rsid w:val="005A03BD"/>
    <w:rsid w:val="005A03CF"/>
    <w:rsid w:val="005A1A77"/>
    <w:rsid w:val="005A2EC0"/>
    <w:rsid w:val="005A5E97"/>
    <w:rsid w:val="005A76F1"/>
    <w:rsid w:val="005A7CD7"/>
    <w:rsid w:val="005B0D00"/>
    <w:rsid w:val="005B2231"/>
    <w:rsid w:val="005B4869"/>
    <w:rsid w:val="005B5232"/>
    <w:rsid w:val="005B5FAF"/>
    <w:rsid w:val="005B696D"/>
    <w:rsid w:val="005B6D69"/>
    <w:rsid w:val="005B764E"/>
    <w:rsid w:val="005C3ABF"/>
    <w:rsid w:val="005C4BBC"/>
    <w:rsid w:val="005C5CF8"/>
    <w:rsid w:val="005D00B6"/>
    <w:rsid w:val="005D01FD"/>
    <w:rsid w:val="005D1B66"/>
    <w:rsid w:val="005D1C66"/>
    <w:rsid w:val="005D5364"/>
    <w:rsid w:val="005D674D"/>
    <w:rsid w:val="005D7D4A"/>
    <w:rsid w:val="005D7FBA"/>
    <w:rsid w:val="005E2BE8"/>
    <w:rsid w:val="005E3212"/>
    <w:rsid w:val="005E63AE"/>
    <w:rsid w:val="005E6DA7"/>
    <w:rsid w:val="005E737E"/>
    <w:rsid w:val="005E73F4"/>
    <w:rsid w:val="005E799E"/>
    <w:rsid w:val="005F01CB"/>
    <w:rsid w:val="005F0743"/>
    <w:rsid w:val="005F1C82"/>
    <w:rsid w:val="005F4ABD"/>
    <w:rsid w:val="005F5C75"/>
    <w:rsid w:val="005F621A"/>
    <w:rsid w:val="00601A06"/>
    <w:rsid w:val="00601A39"/>
    <w:rsid w:val="00603179"/>
    <w:rsid w:val="0060368E"/>
    <w:rsid w:val="00604848"/>
    <w:rsid w:val="00605B8A"/>
    <w:rsid w:val="0060655F"/>
    <w:rsid w:val="00607D82"/>
    <w:rsid w:val="00611547"/>
    <w:rsid w:val="006118FE"/>
    <w:rsid w:val="00614DF9"/>
    <w:rsid w:val="006155C4"/>
    <w:rsid w:val="00616715"/>
    <w:rsid w:val="00616D72"/>
    <w:rsid w:val="00617054"/>
    <w:rsid w:val="00620D88"/>
    <w:rsid w:val="00621282"/>
    <w:rsid w:val="00621C69"/>
    <w:rsid w:val="00622330"/>
    <w:rsid w:val="006237B7"/>
    <w:rsid w:val="00625824"/>
    <w:rsid w:val="00625B24"/>
    <w:rsid w:val="00627885"/>
    <w:rsid w:val="006325A5"/>
    <w:rsid w:val="00633877"/>
    <w:rsid w:val="00633EA0"/>
    <w:rsid w:val="00640E99"/>
    <w:rsid w:val="0064116F"/>
    <w:rsid w:val="0064598A"/>
    <w:rsid w:val="00647A31"/>
    <w:rsid w:val="00647BE6"/>
    <w:rsid w:val="00650583"/>
    <w:rsid w:val="00653577"/>
    <w:rsid w:val="0065387F"/>
    <w:rsid w:val="00655A35"/>
    <w:rsid w:val="00660CB4"/>
    <w:rsid w:val="00664D94"/>
    <w:rsid w:val="006735A6"/>
    <w:rsid w:val="00675539"/>
    <w:rsid w:val="00680AF2"/>
    <w:rsid w:val="00681760"/>
    <w:rsid w:val="00682E36"/>
    <w:rsid w:val="00683C45"/>
    <w:rsid w:val="00684274"/>
    <w:rsid w:val="0068565B"/>
    <w:rsid w:val="00685A5F"/>
    <w:rsid w:val="00686BDC"/>
    <w:rsid w:val="00690AB6"/>
    <w:rsid w:val="00690B13"/>
    <w:rsid w:val="00691235"/>
    <w:rsid w:val="00694B25"/>
    <w:rsid w:val="006950C8"/>
    <w:rsid w:val="00695772"/>
    <w:rsid w:val="00696482"/>
    <w:rsid w:val="00696B9E"/>
    <w:rsid w:val="006971F5"/>
    <w:rsid w:val="0069746F"/>
    <w:rsid w:val="006A0089"/>
    <w:rsid w:val="006A02D0"/>
    <w:rsid w:val="006A3D43"/>
    <w:rsid w:val="006A4EEB"/>
    <w:rsid w:val="006A5207"/>
    <w:rsid w:val="006A6A8B"/>
    <w:rsid w:val="006A6EDD"/>
    <w:rsid w:val="006A7BA1"/>
    <w:rsid w:val="006B0104"/>
    <w:rsid w:val="006B1408"/>
    <w:rsid w:val="006B15D4"/>
    <w:rsid w:val="006B2587"/>
    <w:rsid w:val="006B3D38"/>
    <w:rsid w:val="006B506E"/>
    <w:rsid w:val="006B777D"/>
    <w:rsid w:val="006C023C"/>
    <w:rsid w:val="006C2E49"/>
    <w:rsid w:val="006C3065"/>
    <w:rsid w:val="006C6421"/>
    <w:rsid w:val="006D03A7"/>
    <w:rsid w:val="006D127F"/>
    <w:rsid w:val="006D2BD2"/>
    <w:rsid w:val="006D4D48"/>
    <w:rsid w:val="006D55CD"/>
    <w:rsid w:val="006D5D46"/>
    <w:rsid w:val="006E0ECD"/>
    <w:rsid w:val="006E1AC7"/>
    <w:rsid w:val="006E2004"/>
    <w:rsid w:val="006E224B"/>
    <w:rsid w:val="006E22D0"/>
    <w:rsid w:val="006E27BF"/>
    <w:rsid w:val="006E3A42"/>
    <w:rsid w:val="006E3A44"/>
    <w:rsid w:val="006E3D68"/>
    <w:rsid w:val="006E452B"/>
    <w:rsid w:val="006E6010"/>
    <w:rsid w:val="006E7440"/>
    <w:rsid w:val="006F1960"/>
    <w:rsid w:val="006F3C9D"/>
    <w:rsid w:val="006F44A2"/>
    <w:rsid w:val="006F4BD7"/>
    <w:rsid w:val="006F4D19"/>
    <w:rsid w:val="006F5A42"/>
    <w:rsid w:val="006F6145"/>
    <w:rsid w:val="00701821"/>
    <w:rsid w:val="0070422C"/>
    <w:rsid w:val="00704710"/>
    <w:rsid w:val="007051AF"/>
    <w:rsid w:val="0070598D"/>
    <w:rsid w:val="00706AB2"/>
    <w:rsid w:val="00707F43"/>
    <w:rsid w:val="00710402"/>
    <w:rsid w:val="007112C2"/>
    <w:rsid w:val="007129F1"/>
    <w:rsid w:val="00713101"/>
    <w:rsid w:val="0072117E"/>
    <w:rsid w:val="00722B62"/>
    <w:rsid w:val="00723197"/>
    <w:rsid w:val="007243BD"/>
    <w:rsid w:val="0073054F"/>
    <w:rsid w:val="00730FE6"/>
    <w:rsid w:val="007315FF"/>
    <w:rsid w:val="00732AC4"/>
    <w:rsid w:val="00732C68"/>
    <w:rsid w:val="00733DDF"/>
    <w:rsid w:val="00736A71"/>
    <w:rsid w:val="00740AB6"/>
    <w:rsid w:val="0074117D"/>
    <w:rsid w:val="00741D7B"/>
    <w:rsid w:val="007434F8"/>
    <w:rsid w:val="00743973"/>
    <w:rsid w:val="00743BB9"/>
    <w:rsid w:val="00743D35"/>
    <w:rsid w:val="00744BC9"/>
    <w:rsid w:val="007455A5"/>
    <w:rsid w:val="007464B9"/>
    <w:rsid w:val="00746DCE"/>
    <w:rsid w:val="0074748D"/>
    <w:rsid w:val="00747AEF"/>
    <w:rsid w:val="00747DB4"/>
    <w:rsid w:val="00750D61"/>
    <w:rsid w:val="007515E5"/>
    <w:rsid w:val="00752E4E"/>
    <w:rsid w:val="00753D93"/>
    <w:rsid w:val="007547ED"/>
    <w:rsid w:val="00755ED3"/>
    <w:rsid w:val="0075702C"/>
    <w:rsid w:val="0075704A"/>
    <w:rsid w:val="00757CD2"/>
    <w:rsid w:val="00760183"/>
    <w:rsid w:val="00760653"/>
    <w:rsid w:val="0076175F"/>
    <w:rsid w:val="00761C3F"/>
    <w:rsid w:val="00763D4D"/>
    <w:rsid w:val="00765171"/>
    <w:rsid w:val="0076520E"/>
    <w:rsid w:val="007658B3"/>
    <w:rsid w:val="00765D84"/>
    <w:rsid w:val="00766CFE"/>
    <w:rsid w:val="00766D35"/>
    <w:rsid w:val="00766F2C"/>
    <w:rsid w:val="0077002B"/>
    <w:rsid w:val="00771253"/>
    <w:rsid w:val="00771F2F"/>
    <w:rsid w:val="00772D71"/>
    <w:rsid w:val="007739CB"/>
    <w:rsid w:val="007753A2"/>
    <w:rsid w:val="0077582E"/>
    <w:rsid w:val="0077725D"/>
    <w:rsid w:val="0077758C"/>
    <w:rsid w:val="007776F9"/>
    <w:rsid w:val="00777F60"/>
    <w:rsid w:val="00780462"/>
    <w:rsid w:val="00782A35"/>
    <w:rsid w:val="007836FD"/>
    <w:rsid w:val="00786138"/>
    <w:rsid w:val="007875BC"/>
    <w:rsid w:val="00791944"/>
    <w:rsid w:val="00791F72"/>
    <w:rsid w:val="00792A9E"/>
    <w:rsid w:val="00792EF1"/>
    <w:rsid w:val="007952F5"/>
    <w:rsid w:val="00795DB9"/>
    <w:rsid w:val="007960EA"/>
    <w:rsid w:val="00796FCF"/>
    <w:rsid w:val="007973FF"/>
    <w:rsid w:val="00797DAC"/>
    <w:rsid w:val="007A47F4"/>
    <w:rsid w:val="007A5116"/>
    <w:rsid w:val="007A58B2"/>
    <w:rsid w:val="007A7733"/>
    <w:rsid w:val="007B2762"/>
    <w:rsid w:val="007B3F9E"/>
    <w:rsid w:val="007B474A"/>
    <w:rsid w:val="007B60BF"/>
    <w:rsid w:val="007B686F"/>
    <w:rsid w:val="007B7B4F"/>
    <w:rsid w:val="007B7D55"/>
    <w:rsid w:val="007C4288"/>
    <w:rsid w:val="007C653F"/>
    <w:rsid w:val="007C72A9"/>
    <w:rsid w:val="007D05DB"/>
    <w:rsid w:val="007D1881"/>
    <w:rsid w:val="007D3086"/>
    <w:rsid w:val="007D4329"/>
    <w:rsid w:val="007D4441"/>
    <w:rsid w:val="007D466A"/>
    <w:rsid w:val="007D596E"/>
    <w:rsid w:val="007D5E26"/>
    <w:rsid w:val="007D6DB3"/>
    <w:rsid w:val="007D7552"/>
    <w:rsid w:val="007E1DB8"/>
    <w:rsid w:val="007E2AB2"/>
    <w:rsid w:val="007E3C6C"/>
    <w:rsid w:val="007E4280"/>
    <w:rsid w:val="007E6524"/>
    <w:rsid w:val="007E6934"/>
    <w:rsid w:val="007E698A"/>
    <w:rsid w:val="007E74EE"/>
    <w:rsid w:val="007F3B3D"/>
    <w:rsid w:val="007F3CD1"/>
    <w:rsid w:val="007F498B"/>
    <w:rsid w:val="007F52C2"/>
    <w:rsid w:val="007F5E56"/>
    <w:rsid w:val="007F7B54"/>
    <w:rsid w:val="00801001"/>
    <w:rsid w:val="008014B2"/>
    <w:rsid w:val="00803040"/>
    <w:rsid w:val="00803630"/>
    <w:rsid w:val="00804E7F"/>
    <w:rsid w:val="008051D6"/>
    <w:rsid w:val="00805302"/>
    <w:rsid w:val="00805445"/>
    <w:rsid w:val="008061FA"/>
    <w:rsid w:val="00807F02"/>
    <w:rsid w:val="008118A5"/>
    <w:rsid w:val="00811CEC"/>
    <w:rsid w:val="00812029"/>
    <w:rsid w:val="008121FD"/>
    <w:rsid w:val="0081464B"/>
    <w:rsid w:val="00814AA6"/>
    <w:rsid w:val="00815227"/>
    <w:rsid w:val="00816CF9"/>
    <w:rsid w:val="00817DA7"/>
    <w:rsid w:val="008211FA"/>
    <w:rsid w:val="00821CA4"/>
    <w:rsid w:val="008226A7"/>
    <w:rsid w:val="008233A0"/>
    <w:rsid w:val="008238E2"/>
    <w:rsid w:val="0082481A"/>
    <w:rsid w:val="008253DD"/>
    <w:rsid w:val="008267E5"/>
    <w:rsid w:val="008313D0"/>
    <w:rsid w:val="00832947"/>
    <w:rsid w:val="00833593"/>
    <w:rsid w:val="00833BDD"/>
    <w:rsid w:val="00836627"/>
    <w:rsid w:val="00840472"/>
    <w:rsid w:val="008404A2"/>
    <w:rsid w:val="00840A39"/>
    <w:rsid w:val="0084270A"/>
    <w:rsid w:val="00844A2F"/>
    <w:rsid w:val="00845A90"/>
    <w:rsid w:val="00846273"/>
    <w:rsid w:val="008527BD"/>
    <w:rsid w:val="00855FD9"/>
    <w:rsid w:val="008568AF"/>
    <w:rsid w:val="00860B8C"/>
    <w:rsid w:val="00861E07"/>
    <w:rsid w:val="00862A5D"/>
    <w:rsid w:val="0086305B"/>
    <w:rsid w:val="00863EF9"/>
    <w:rsid w:val="00863FE0"/>
    <w:rsid w:val="00864BAF"/>
    <w:rsid w:val="00865816"/>
    <w:rsid w:val="00865C94"/>
    <w:rsid w:val="00866CA0"/>
    <w:rsid w:val="00870C0B"/>
    <w:rsid w:val="0087353E"/>
    <w:rsid w:val="0087468B"/>
    <w:rsid w:val="0087583B"/>
    <w:rsid w:val="00877CAC"/>
    <w:rsid w:val="00880816"/>
    <w:rsid w:val="00881978"/>
    <w:rsid w:val="008831E2"/>
    <w:rsid w:val="0088409D"/>
    <w:rsid w:val="0088414C"/>
    <w:rsid w:val="00885775"/>
    <w:rsid w:val="00886ED0"/>
    <w:rsid w:val="0088760F"/>
    <w:rsid w:val="008878CD"/>
    <w:rsid w:val="00887B70"/>
    <w:rsid w:val="00890142"/>
    <w:rsid w:val="00891072"/>
    <w:rsid w:val="00891C08"/>
    <w:rsid w:val="00893150"/>
    <w:rsid w:val="008934ED"/>
    <w:rsid w:val="00893625"/>
    <w:rsid w:val="008956D4"/>
    <w:rsid w:val="008A0029"/>
    <w:rsid w:val="008A17F0"/>
    <w:rsid w:val="008A3EA9"/>
    <w:rsid w:val="008A5C63"/>
    <w:rsid w:val="008A70C7"/>
    <w:rsid w:val="008B6312"/>
    <w:rsid w:val="008B7809"/>
    <w:rsid w:val="008C03F0"/>
    <w:rsid w:val="008C0499"/>
    <w:rsid w:val="008C0698"/>
    <w:rsid w:val="008C08B4"/>
    <w:rsid w:val="008C1E7B"/>
    <w:rsid w:val="008C257F"/>
    <w:rsid w:val="008C25B9"/>
    <w:rsid w:val="008C26E6"/>
    <w:rsid w:val="008C3029"/>
    <w:rsid w:val="008C3310"/>
    <w:rsid w:val="008C41C3"/>
    <w:rsid w:val="008C4B5F"/>
    <w:rsid w:val="008C5AE6"/>
    <w:rsid w:val="008C6643"/>
    <w:rsid w:val="008C724E"/>
    <w:rsid w:val="008C7FEC"/>
    <w:rsid w:val="008D0A77"/>
    <w:rsid w:val="008D2E39"/>
    <w:rsid w:val="008D3C11"/>
    <w:rsid w:val="008D4474"/>
    <w:rsid w:val="008D4CA4"/>
    <w:rsid w:val="008D6030"/>
    <w:rsid w:val="008D7277"/>
    <w:rsid w:val="008E14B5"/>
    <w:rsid w:val="008E34C5"/>
    <w:rsid w:val="008E3953"/>
    <w:rsid w:val="008E5BB0"/>
    <w:rsid w:val="008E664E"/>
    <w:rsid w:val="008F4D3A"/>
    <w:rsid w:val="008F529F"/>
    <w:rsid w:val="008F5B25"/>
    <w:rsid w:val="008F7BEB"/>
    <w:rsid w:val="00900F74"/>
    <w:rsid w:val="00901F43"/>
    <w:rsid w:val="009043B3"/>
    <w:rsid w:val="00906824"/>
    <w:rsid w:val="0090796F"/>
    <w:rsid w:val="00912717"/>
    <w:rsid w:val="00914CFE"/>
    <w:rsid w:val="00921CF4"/>
    <w:rsid w:val="009243C2"/>
    <w:rsid w:val="0093017B"/>
    <w:rsid w:val="00931C83"/>
    <w:rsid w:val="00931DB9"/>
    <w:rsid w:val="009323AE"/>
    <w:rsid w:val="00936ACF"/>
    <w:rsid w:val="00937E31"/>
    <w:rsid w:val="00940768"/>
    <w:rsid w:val="00944B4C"/>
    <w:rsid w:val="00946A77"/>
    <w:rsid w:val="00946C08"/>
    <w:rsid w:val="00947E37"/>
    <w:rsid w:val="0095031C"/>
    <w:rsid w:val="00950672"/>
    <w:rsid w:val="00950A6B"/>
    <w:rsid w:val="009512BF"/>
    <w:rsid w:val="00952311"/>
    <w:rsid w:val="00952B9F"/>
    <w:rsid w:val="00953DEC"/>
    <w:rsid w:val="00953F06"/>
    <w:rsid w:val="00954189"/>
    <w:rsid w:val="00955327"/>
    <w:rsid w:val="0095665D"/>
    <w:rsid w:val="00960356"/>
    <w:rsid w:val="009605D9"/>
    <w:rsid w:val="009623E3"/>
    <w:rsid w:val="00963E96"/>
    <w:rsid w:val="0096476F"/>
    <w:rsid w:val="0096479C"/>
    <w:rsid w:val="0096578E"/>
    <w:rsid w:val="00966B2C"/>
    <w:rsid w:val="009704F7"/>
    <w:rsid w:val="00971356"/>
    <w:rsid w:val="009728E4"/>
    <w:rsid w:val="00973424"/>
    <w:rsid w:val="00974467"/>
    <w:rsid w:val="0097635F"/>
    <w:rsid w:val="00976B68"/>
    <w:rsid w:val="009770CC"/>
    <w:rsid w:val="00977C2C"/>
    <w:rsid w:val="00980706"/>
    <w:rsid w:val="00980B47"/>
    <w:rsid w:val="00981FEB"/>
    <w:rsid w:val="0098241C"/>
    <w:rsid w:val="00983889"/>
    <w:rsid w:val="00983BEF"/>
    <w:rsid w:val="009861B2"/>
    <w:rsid w:val="009862B1"/>
    <w:rsid w:val="00986EA7"/>
    <w:rsid w:val="00987530"/>
    <w:rsid w:val="00990227"/>
    <w:rsid w:val="0099048F"/>
    <w:rsid w:val="00992012"/>
    <w:rsid w:val="0099259B"/>
    <w:rsid w:val="00992DCA"/>
    <w:rsid w:val="00993AA6"/>
    <w:rsid w:val="009941BA"/>
    <w:rsid w:val="00994E81"/>
    <w:rsid w:val="00995FD9"/>
    <w:rsid w:val="00997B36"/>
    <w:rsid w:val="00997CC5"/>
    <w:rsid w:val="009A0894"/>
    <w:rsid w:val="009A0DA3"/>
    <w:rsid w:val="009A27DB"/>
    <w:rsid w:val="009A3702"/>
    <w:rsid w:val="009A3BD2"/>
    <w:rsid w:val="009A4069"/>
    <w:rsid w:val="009A4FDE"/>
    <w:rsid w:val="009A73D8"/>
    <w:rsid w:val="009A7AD5"/>
    <w:rsid w:val="009B30AE"/>
    <w:rsid w:val="009B35BA"/>
    <w:rsid w:val="009B4933"/>
    <w:rsid w:val="009B6411"/>
    <w:rsid w:val="009C0489"/>
    <w:rsid w:val="009C0714"/>
    <w:rsid w:val="009C15EE"/>
    <w:rsid w:val="009C316F"/>
    <w:rsid w:val="009C3408"/>
    <w:rsid w:val="009C44BA"/>
    <w:rsid w:val="009C5D98"/>
    <w:rsid w:val="009C72C3"/>
    <w:rsid w:val="009C76C6"/>
    <w:rsid w:val="009D089C"/>
    <w:rsid w:val="009D2F0D"/>
    <w:rsid w:val="009D4517"/>
    <w:rsid w:val="009D5DE0"/>
    <w:rsid w:val="009D63C9"/>
    <w:rsid w:val="009D77BB"/>
    <w:rsid w:val="009E0C00"/>
    <w:rsid w:val="009E2E03"/>
    <w:rsid w:val="009E3C7E"/>
    <w:rsid w:val="009E43A4"/>
    <w:rsid w:val="009E484C"/>
    <w:rsid w:val="009E57F4"/>
    <w:rsid w:val="009E608D"/>
    <w:rsid w:val="009F004B"/>
    <w:rsid w:val="009F0556"/>
    <w:rsid w:val="009F1805"/>
    <w:rsid w:val="009F1D96"/>
    <w:rsid w:val="009F2586"/>
    <w:rsid w:val="009F3041"/>
    <w:rsid w:val="009F3206"/>
    <w:rsid w:val="009F4193"/>
    <w:rsid w:val="009F41F8"/>
    <w:rsid w:val="009F5DA1"/>
    <w:rsid w:val="009F6CE2"/>
    <w:rsid w:val="009F7AEA"/>
    <w:rsid w:val="00A01BAF"/>
    <w:rsid w:val="00A02FE3"/>
    <w:rsid w:val="00A03711"/>
    <w:rsid w:val="00A04E9A"/>
    <w:rsid w:val="00A04FC3"/>
    <w:rsid w:val="00A073EA"/>
    <w:rsid w:val="00A100AC"/>
    <w:rsid w:val="00A117B0"/>
    <w:rsid w:val="00A1358C"/>
    <w:rsid w:val="00A13A15"/>
    <w:rsid w:val="00A140DF"/>
    <w:rsid w:val="00A1444F"/>
    <w:rsid w:val="00A17728"/>
    <w:rsid w:val="00A178FF"/>
    <w:rsid w:val="00A20119"/>
    <w:rsid w:val="00A208CE"/>
    <w:rsid w:val="00A2095F"/>
    <w:rsid w:val="00A20D97"/>
    <w:rsid w:val="00A22984"/>
    <w:rsid w:val="00A237D0"/>
    <w:rsid w:val="00A23D22"/>
    <w:rsid w:val="00A24146"/>
    <w:rsid w:val="00A26954"/>
    <w:rsid w:val="00A26C78"/>
    <w:rsid w:val="00A2702D"/>
    <w:rsid w:val="00A309C4"/>
    <w:rsid w:val="00A30A67"/>
    <w:rsid w:val="00A332DD"/>
    <w:rsid w:val="00A33810"/>
    <w:rsid w:val="00A34F09"/>
    <w:rsid w:val="00A35A55"/>
    <w:rsid w:val="00A41F41"/>
    <w:rsid w:val="00A42ADA"/>
    <w:rsid w:val="00A42CD3"/>
    <w:rsid w:val="00A42F43"/>
    <w:rsid w:val="00A431C1"/>
    <w:rsid w:val="00A43797"/>
    <w:rsid w:val="00A441B3"/>
    <w:rsid w:val="00A44A26"/>
    <w:rsid w:val="00A45772"/>
    <w:rsid w:val="00A458F2"/>
    <w:rsid w:val="00A502A5"/>
    <w:rsid w:val="00A51F5C"/>
    <w:rsid w:val="00A52413"/>
    <w:rsid w:val="00A531C6"/>
    <w:rsid w:val="00A532AF"/>
    <w:rsid w:val="00A5505A"/>
    <w:rsid w:val="00A551E8"/>
    <w:rsid w:val="00A60647"/>
    <w:rsid w:val="00A6065B"/>
    <w:rsid w:val="00A636EA"/>
    <w:rsid w:val="00A65013"/>
    <w:rsid w:val="00A7175C"/>
    <w:rsid w:val="00A722DC"/>
    <w:rsid w:val="00A72F6B"/>
    <w:rsid w:val="00A7360E"/>
    <w:rsid w:val="00A74C62"/>
    <w:rsid w:val="00A764F1"/>
    <w:rsid w:val="00A76C17"/>
    <w:rsid w:val="00A76D2A"/>
    <w:rsid w:val="00A771C9"/>
    <w:rsid w:val="00A7763F"/>
    <w:rsid w:val="00A8064D"/>
    <w:rsid w:val="00A80E1A"/>
    <w:rsid w:val="00A826D0"/>
    <w:rsid w:val="00A82920"/>
    <w:rsid w:val="00A82CD9"/>
    <w:rsid w:val="00A84ED7"/>
    <w:rsid w:val="00A857BF"/>
    <w:rsid w:val="00A8580B"/>
    <w:rsid w:val="00A9041E"/>
    <w:rsid w:val="00A90850"/>
    <w:rsid w:val="00A94EE5"/>
    <w:rsid w:val="00A96FC7"/>
    <w:rsid w:val="00A97E9E"/>
    <w:rsid w:val="00AA1188"/>
    <w:rsid w:val="00AA3D11"/>
    <w:rsid w:val="00AA4296"/>
    <w:rsid w:val="00AA4A94"/>
    <w:rsid w:val="00AA4DF3"/>
    <w:rsid w:val="00AA7365"/>
    <w:rsid w:val="00AB079A"/>
    <w:rsid w:val="00AB1D2E"/>
    <w:rsid w:val="00AB2073"/>
    <w:rsid w:val="00AB3982"/>
    <w:rsid w:val="00AB5425"/>
    <w:rsid w:val="00AB6A8C"/>
    <w:rsid w:val="00AC111D"/>
    <w:rsid w:val="00AC40F9"/>
    <w:rsid w:val="00AC4A15"/>
    <w:rsid w:val="00AC4C96"/>
    <w:rsid w:val="00AD17E4"/>
    <w:rsid w:val="00AD1A33"/>
    <w:rsid w:val="00AD2CA6"/>
    <w:rsid w:val="00AD3675"/>
    <w:rsid w:val="00AD3BFA"/>
    <w:rsid w:val="00AD5222"/>
    <w:rsid w:val="00AD5C2C"/>
    <w:rsid w:val="00AD6A25"/>
    <w:rsid w:val="00AE0952"/>
    <w:rsid w:val="00AE17F6"/>
    <w:rsid w:val="00AE2187"/>
    <w:rsid w:val="00AE2F57"/>
    <w:rsid w:val="00AE32BE"/>
    <w:rsid w:val="00AE7A56"/>
    <w:rsid w:val="00AE7DE5"/>
    <w:rsid w:val="00AF0A28"/>
    <w:rsid w:val="00AF1DE2"/>
    <w:rsid w:val="00AF2958"/>
    <w:rsid w:val="00AF2E04"/>
    <w:rsid w:val="00AF3759"/>
    <w:rsid w:val="00AF3F5B"/>
    <w:rsid w:val="00AF4197"/>
    <w:rsid w:val="00AF46D3"/>
    <w:rsid w:val="00AF5EE9"/>
    <w:rsid w:val="00AF69C8"/>
    <w:rsid w:val="00AF76AC"/>
    <w:rsid w:val="00AF78EE"/>
    <w:rsid w:val="00B020E4"/>
    <w:rsid w:val="00B02587"/>
    <w:rsid w:val="00B0331E"/>
    <w:rsid w:val="00B04567"/>
    <w:rsid w:val="00B04D80"/>
    <w:rsid w:val="00B05D7D"/>
    <w:rsid w:val="00B06091"/>
    <w:rsid w:val="00B06E7E"/>
    <w:rsid w:val="00B1024C"/>
    <w:rsid w:val="00B13096"/>
    <w:rsid w:val="00B14E6B"/>
    <w:rsid w:val="00B15964"/>
    <w:rsid w:val="00B1682B"/>
    <w:rsid w:val="00B20450"/>
    <w:rsid w:val="00B20686"/>
    <w:rsid w:val="00B219C9"/>
    <w:rsid w:val="00B2545F"/>
    <w:rsid w:val="00B25D51"/>
    <w:rsid w:val="00B308BB"/>
    <w:rsid w:val="00B34286"/>
    <w:rsid w:val="00B35B08"/>
    <w:rsid w:val="00B35C88"/>
    <w:rsid w:val="00B36401"/>
    <w:rsid w:val="00B37BF6"/>
    <w:rsid w:val="00B404DF"/>
    <w:rsid w:val="00B40CCC"/>
    <w:rsid w:val="00B43047"/>
    <w:rsid w:val="00B43194"/>
    <w:rsid w:val="00B4338A"/>
    <w:rsid w:val="00B45608"/>
    <w:rsid w:val="00B47232"/>
    <w:rsid w:val="00B50274"/>
    <w:rsid w:val="00B50324"/>
    <w:rsid w:val="00B51757"/>
    <w:rsid w:val="00B51F2E"/>
    <w:rsid w:val="00B521F8"/>
    <w:rsid w:val="00B5375B"/>
    <w:rsid w:val="00B542AB"/>
    <w:rsid w:val="00B551CB"/>
    <w:rsid w:val="00B62D5C"/>
    <w:rsid w:val="00B6573F"/>
    <w:rsid w:val="00B65BAA"/>
    <w:rsid w:val="00B67608"/>
    <w:rsid w:val="00B676E8"/>
    <w:rsid w:val="00B679CA"/>
    <w:rsid w:val="00B67FC0"/>
    <w:rsid w:val="00B7020B"/>
    <w:rsid w:val="00B72E36"/>
    <w:rsid w:val="00B73035"/>
    <w:rsid w:val="00B73C12"/>
    <w:rsid w:val="00B759DD"/>
    <w:rsid w:val="00B765E8"/>
    <w:rsid w:val="00B82991"/>
    <w:rsid w:val="00B83B02"/>
    <w:rsid w:val="00B8445A"/>
    <w:rsid w:val="00B846E6"/>
    <w:rsid w:val="00B84A5E"/>
    <w:rsid w:val="00B84F7F"/>
    <w:rsid w:val="00B85AC9"/>
    <w:rsid w:val="00B87C2A"/>
    <w:rsid w:val="00B90144"/>
    <w:rsid w:val="00B90A43"/>
    <w:rsid w:val="00B91131"/>
    <w:rsid w:val="00B92165"/>
    <w:rsid w:val="00B972F7"/>
    <w:rsid w:val="00B974C2"/>
    <w:rsid w:val="00B97AB8"/>
    <w:rsid w:val="00BA1300"/>
    <w:rsid w:val="00BA153E"/>
    <w:rsid w:val="00BA28F9"/>
    <w:rsid w:val="00BA2DCD"/>
    <w:rsid w:val="00BA4758"/>
    <w:rsid w:val="00BA4829"/>
    <w:rsid w:val="00BA572E"/>
    <w:rsid w:val="00BA6AF5"/>
    <w:rsid w:val="00BA737C"/>
    <w:rsid w:val="00BB0610"/>
    <w:rsid w:val="00BB0989"/>
    <w:rsid w:val="00BB565F"/>
    <w:rsid w:val="00BB651D"/>
    <w:rsid w:val="00BC173C"/>
    <w:rsid w:val="00BC1ABB"/>
    <w:rsid w:val="00BC3458"/>
    <w:rsid w:val="00BC5CA0"/>
    <w:rsid w:val="00BC7693"/>
    <w:rsid w:val="00BD0B0C"/>
    <w:rsid w:val="00BD0B52"/>
    <w:rsid w:val="00BD0F04"/>
    <w:rsid w:val="00BD33D3"/>
    <w:rsid w:val="00BD3FD8"/>
    <w:rsid w:val="00BD4081"/>
    <w:rsid w:val="00BD5240"/>
    <w:rsid w:val="00BD536A"/>
    <w:rsid w:val="00BD5755"/>
    <w:rsid w:val="00BD6C79"/>
    <w:rsid w:val="00BD7317"/>
    <w:rsid w:val="00BE1A1D"/>
    <w:rsid w:val="00BE2295"/>
    <w:rsid w:val="00BE2435"/>
    <w:rsid w:val="00BE776E"/>
    <w:rsid w:val="00BE7DC0"/>
    <w:rsid w:val="00BF0028"/>
    <w:rsid w:val="00BF1F4E"/>
    <w:rsid w:val="00BF4512"/>
    <w:rsid w:val="00BF4D60"/>
    <w:rsid w:val="00BF4F9D"/>
    <w:rsid w:val="00BF5136"/>
    <w:rsid w:val="00C00739"/>
    <w:rsid w:val="00C01A17"/>
    <w:rsid w:val="00C0281E"/>
    <w:rsid w:val="00C03524"/>
    <w:rsid w:val="00C06601"/>
    <w:rsid w:val="00C068A0"/>
    <w:rsid w:val="00C07955"/>
    <w:rsid w:val="00C079AE"/>
    <w:rsid w:val="00C109D2"/>
    <w:rsid w:val="00C11CFE"/>
    <w:rsid w:val="00C130FB"/>
    <w:rsid w:val="00C13521"/>
    <w:rsid w:val="00C13E9D"/>
    <w:rsid w:val="00C14397"/>
    <w:rsid w:val="00C22049"/>
    <w:rsid w:val="00C2388F"/>
    <w:rsid w:val="00C2394D"/>
    <w:rsid w:val="00C24580"/>
    <w:rsid w:val="00C24A3A"/>
    <w:rsid w:val="00C25523"/>
    <w:rsid w:val="00C26729"/>
    <w:rsid w:val="00C26A4D"/>
    <w:rsid w:val="00C303CE"/>
    <w:rsid w:val="00C319AA"/>
    <w:rsid w:val="00C32428"/>
    <w:rsid w:val="00C32A76"/>
    <w:rsid w:val="00C340E2"/>
    <w:rsid w:val="00C36634"/>
    <w:rsid w:val="00C36685"/>
    <w:rsid w:val="00C37B97"/>
    <w:rsid w:val="00C40BEA"/>
    <w:rsid w:val="00C4268A"/>
    <w:rsid w:val="00C42FE1"/>
    <w:rsid w:val="00C43B76"/>
    <w:rsid w:val="00C4403E"/>
    <w:rsid w:val="00C44301"/>
    <w:rsid w:val="00C445FB"/>
    <w:rsid w:val="00C46792"/>
    <w:rsid w:val="00C46D96"/>
    <w:rsid w:val="00C4746F"/>
    <w:rsid w:val="00C519F1"/>
    <w:rsid w:val="00C51A28"/>
    <w:rsid w:val="00C51BD7"/>
    <w:rsid w:val="00C52143"/>
    <w:rsid w:val="00C52B44"/>
    <w:rsid w:val="00C63137"/>
    <w:rsid w:val="00C64265"/>
    <w:rsid w:val="00C651CF"/>
    <w:rsid w:val="00C668D2"/>
    <w:rsid w:val="00C71D85"/>
    <w:rsid w:val="00C72A9C"/>
    <w:rsid w:val="00C72D3E"/>
    <w:rsid w:val="00C736F9"/>
    <w:rsid w:val="00C74074"/>
    <w:rsid w:val="00C756BC"/>
    <w:rsid w:val="00C8012B"/>
    <w:rsid w:val="00C8092C"/>
    <w:rsid w:val="00C821FC"/>
    <w:rsid w:val="00C841CA"/>
    <w:rsid w:val="00C84AC1"/>
    <w:rsid w:val="00C8511E"/>
    <w:rsid w:val="00C856D6"/>
    <w:rsid w:val="00C8591D"/>
    <w:rsid w:val="00C92092"/>
    <w:rsid w:val="00C95086"/>
    <w:rsid w:val="00C96ED4"/>
    <w:rsid w:val="00C9750B"/>
    <w:rsid w:val="00C97BD8"/>
    <w:rsid w:val="00CA0237"/>
    <w:rsid w:val="00CA0913"/>
    <w:rsid w:val="00CA0CAC"/>
    <w:rsid w:val="00CA102A"/>
    <w:rsid w:val="00CA2659"/>
    <w:rsid w:val="00CA3A27"/>
    <w:rsid w:val="00CA431C"/>
    <w:rsid w:val="00CA4C32"/>
    <w:rsid w:val="00CA4FFB"/>
    <w:rsid w:val="00CA6E61"/>
    <w:rsid w:val="00CB040C"/>
    <w:rsid w:val="00CB08BD"/>
    <w:rsid w:val="00CB0AEC"/>
    <w:rsid w:val="00CB11C2"/>
    <w:rsid w:val="00CB3DAB"/>
    <w:rsid w:val="00CB45B6"/>
    <w:rsid w:val="00CB5EB4"/>
    <w:rsid w:val="00CC03CD"/>
    <w:rsid w:val="00CC04A7"/>
    <w:rsid w:val="00CC09A8"/>
    <w:rsid w:val="00CC0D53"/>
    <w:rsid w:val="00CC1005"/>
    <w:rsid w:val="00CC32B7"/>
    <w:rsid w:val="00CC53A5"/>
    <w:rsid w:val="00CC57DB"/>
    <w:rsid w:val="00CC6DC5"/>
    <w:rsid w:val="00CC7F39"/>
    <w:rsid w:val="00CD047B"/>
    <w:rsid w:val="00CD115A"/>
    <w:rsid w:val="00CD138B"/>
    <w:rsid w:val="00CD14B3"/>
    <w:rsid w:val="00CD1839"/>
    <w:rsid w:val="00CD29FD"/>
    <w:rsid w:val="00CD3C4E"/>
    <w:rsid w:val="00CD4C63"/>
    <w:rsid w:val="00CD683E"/>
    <w:rsid w:val="00CD6B27"/>
    <w:rsid w:val="00CD72F1"/>
    <w:rsid w:val="00CE037F"/>
    <w:rsid w:val="00CE0E5B"/>
    <w:rsid w:val="00CE1265"/>
    <w:rsid w:val="00CE1A93"/>
    <w:rsid w:val="00CE4BCC"/>
    <w:rsid w:val="00CE5B1C"/>
    <w:rsid w:val="00CE5F6E"/>
    <w:rsid w:val="00CF00E6"/>
    <w:rsid w:val="00CF0557"/>
    <w:rsid w:val="00CF0CEB"/>
    <w:rsid w:val="00CF1040"/>
    <w:rsid w:val="00CF104C"/>
    <w:rsid w:val="00CF1D0E"/>
    <w:rsid w:val="00CF3A1D"/>
    <w:rsid w:val="00CF3E10"/>
    <w:rsid w:val="00CF4683"/>
    <w:rsid w:val="00CF4B06"/>
    <w:rsid w:val="00CF702E"/>
    <w:rsid w:val="00CF7322"/>
    <w:rsid w:val="00CF768A"/>
    <w:rsid w:val="00D00EBD"/>
    <w:rsid w:val="00D0101E"/>
    <w:rsid w:val="00D033AB"/>
    <w:rsid w:val="00D033BA"/>
    <w:rsid w:val="00D048FC"/>
    <w:rsid w:val="00D04C31"/>
    <w:rsid w:val="00D071C7"/>
    <w:rsid w:val="00D07A49"/>
    <w:rsid w:val="00D10E03"/>
    <w:rsid w:val="00D111A2"/>
    <w:rsid w:val="00D1197E"/>
    <w:rsid w:val="00D14024"/>
    <w:rsid w:val="00D14132"/>
    <w:rsid w:val="00D15405"/>
    <w:rsid w:val="00D164D9"/>
    <w:rsid w:val="00D21011"/>
    <w:rsid w:val="00D2165F"/>
    <w:rsid w:val="00D320ED"/>
    <w:rsid w:val="00D334D9"/>
    <w:rsid w:val="00D349D7"/>
    <w:rsid w:val="00D355A3"/>
    <w:rsid w:val="00D3672D"/>
    <w:rsid w:val="00D36A83"/>
    <w:rsid w:val="00D37B6F"/>
    <w:rsid w:val="00D37C33"/>
    <w:rsid w:val="00D407F6"/>
    <w:rsid w:val="00D4130C"/>
    <w:rsid w:val="00D41471"/>
    <w:rsid w:val="00D414A4"/>
    <w:rsid w:val="00D440D6"/>
    <w:rsid w:val="00D45C64"/>
    <w:rsid w:val="00D54B4C"/>
    <w:rsid w:val="00D55B40"/>
    <w:rsid w:val="00D567DC"/>
    <w:rsid w:val="00D5704C"/>
    <w:rsid w:val="00D576B3"/>
    <w:rsid w:val="00D60097"/>
    <w:rsid w:val="00D60D0A"/>
    <w:rsid w:val="00D6392A"/>
    <w:rsid w:val="00D6406B"/>
    <w:rsid w:val="00D64341"/>
    <w:rsid w:val="00D647D3"/>
    <w:rsid w:val="00D652FB"/>
    <w:rsid w:val="00D67A21"/>
    <w:rsid w:val="00D70340"/>
    <w:rsid w:val="00D70571"/>
    <w:rsid w:val="00D70E48"/>
    <w:rsid w:val="00D729E1"/>
    <w:rsid w:val="00D72B24"/>
    <w:rsid w:val="00D73183"/>
    <w:rsid w:val="00D74440"/>
    <w:rsid w:val="00D7578A"/>
    <w:rsid w:val="00D75D66"/>
    <w:rsid w:val="00D75E98"/>
    <w:rsid w:val="00D806B6"/>
    <w:rsid w:val="00D80D63"/>
    <w:rsid w:val="00D8187B"/>
    <w:rsid w:val="00D83D09"/>
    <w:rsid w:val="00D8444E"/>
    <w:rsid w:val="00D84573"/>
    <w:rsid w:val="00D84B6B"/>
    <w:rsid w:val="00D85D2E"/>
    <w:rsid w:val="00D85F15"/>
    <w:rsid w:val="00D85F5F"/>
    <w:rsid w:val="00D86548"/>
    <w:rsid w:val="00D87B71"/>
    <w:rsid w:val="00D90735"/>
    <w:rsid w:val="00D9175B"/>
    <w:rsid w:val="00D91C2D"/>
    <w:rsid w:val="00D93719"/>
    <w:rsid w:val="00D93856"/>
    <w:rsid w:val="00D973EE"/>
    <w:rsid w:val="00D97BE8"/>
    <w:rsid w:val="00DA30D1"/>
    <w:rsid w:val="00DA3411"/>
    <w:rsid w:val="00DA446D"/>
    <w:rsid w:val="00DA488C"/>
    <w:rsid w:val="00DA535F"/>
    <w:rsid w:val="00DA634D"/>
    <w:rsid w:val="00DA7F96"/>
    <w:rsid w:val="00DB0326"/>
    <w:rsid w:val="00DB0750"/>
    <w:rsid w:val="00DB0BF9"/>
    <w:rsid w:val="00DB10E9"/>
    <w:rsid w:val="00DB1239"/>
    <w:rsid w:val="00DB165C"/>
    <w:rsid w:val="00DB1D84"/>
    <w:rsid w:val="00DB1F65"/>
    <w:rsid w:val="00DB5171"/>
    <w:rsid w:val="00DB585E"/>
    <w:rsid w:val="00DB6BCF"/>
    <w:rsid w:val="00DB6DF0"/>
    <w:rsid w:val="00DB7FB3"/>
    <w:rsid w:val="00DC17A3"/>
    <w:rsid w:val="00DC295A"/>
    <w:rsid w:val="00DC3B33"/>
    <w:rsid w:val="00DC44EA"/>
    <w:rsid w:val="00DC6694"/>
    <w:rsid w:val="00DC66DA"/>
    <w:rsid w:val="00DC75E5"/>
    <w:rsid w:val="00DD11F5"/>
    <w:rsid w:val="00DD471B"/>
    <w:rsid w:val="00DD5162"/>
    <w:rsid w:val="00DD61CD"/>
    <w:rsid w:val="00DD7712"/>
    <w:rsid w:val="00DD7BAA"/>
    <w:rsid w:val="00DE02E8"/>
    <w:rsid w:val="00DE1598"/>
    <w:rsid w:val="00DE47A4"/>
    <w:rsid w:val="00DE4BE0"/>
    <w:rsid w:val="00DE6395"/>
    <w:rsid w:val="00DE6FA9"/>
    <w:rsid w:val="00DE7E57"/>
    <w:rsid w:val="00DF0397"/>
    <w:rsid w:val="00DF1C2C"/>
    <w:rsid w:val="00DF2839"/>
    <w:rsid w:val="00DF2DA6"/>
    <w:rsid w:val="00DF43F8"/>
    <w:rsid w:val="00DF52E7"/>
    <w:rsid w:val="00DF70F2"/>
    <w:rsid w:val="00DF7EA6"/>
    <w:rsid w:val="00E01D7B"/>
    <w:rsid w:val="00E02523"/>
    <w:rsid w:val="00E03776"/>
    <w:rsid w:val="00E03B4D"/>
    <w:rsid w:val="00E041C4"/>
    <w:rsid w:val="00E05EB7"/>
    <w:rsid w:val="00E060ED"/>
    <w:rsid w:val="00E1050F"/>
    <w:rsid w:val="00E1245B"/>
    <w:rsid w:val="00E13413"/>
    <w:rsid w:val="00E143B8"/>
    <w:rsid w:val="00E17458"/>
    <w:rsid w:val="00E202BA"/>
    <w:rsid w:val="00E2069C"/>
    <w:rsid w:val="00E209B6"/>
    <w:rsid w:val="00E2146D"/>
    <w:rsid w:val="00E23BEB"/>
    <w:rsid w:val="00E26C65"/>
    <w:rsid w:val="00E30559"/>
    <w:rsid w:val="00E3133B"/>
    <w:rsid w:val="00E31617"/>
    <w:rsid w:val="00E347BA"/>
    <w:rsid w:val="00E367A1"/>
    <w:rsid w:val="00E40F54"/>
    <w:rsid w:val="00E44286"/>
    <w:rsid w:val="00E4513C"/>
    <w:rsid w:val="00E4575A"/>
    <w:rsid w:val="00E46050"/>
    <w:rsid w:val="00E46BCB"/>
    <w:rsid w:val="00E47501"/>
    <w:rsid w:val="00E51DA9"/>
    <w:rsid w:val="00E5287E"/>
    <w:rsid w:val="00E54CAE"/>
    <w:rsid w:val="00E54D0C"/>
    <w:rsid w:val="00E5641A"/>
    <w:rsid w:val="00E567B0"/>
    <w:rsid w:val="00E61DA4"/>
    <w:rsid w:val="00E6226E"/>
    <w:rsid w:val="00E62581"/>
    <w:rsid w:val="00E62F2F"/>
    <w:rsid w:val="00E63E4D"/>
    <w:rsid w:val="00E64DF2"/>
    <w:rsid w:val="00E652D3"/>
    <w:rsid w:val="00E72315"/>
    <w:rsid w:val="00E72AE5"/>
    <w:rsid w:val="00E72FD7"/>
    <w:rsid w:val="00E7362A"/>
    <w:rsid w:val="00E7453B"/>
    <w:rsid w:val="00E74718"/>
    <w:rsid w:val="00E74EE3"/>
    <w:rsid w:val="00E75AE6"/>
    <w:rsid w:val="00E75C8C"/>
    <w:rsid w:val="00E764D2"/>
    <w:rsid w:val="00E76941"/>
    <w:rsid w:val="00E76FF7"/>
    <w:rsid w:val="00E77F77"/>
    <w:rsid w:val="00E80863"/>
    <w:rsid w:val="00E80F07"/>
    <w:rsid w:val="00E81E5B"/>
    <w:rsid w:val="00E82E25"/>
    <w:rsid w:val="00E8359E"/>
    <w:rsid w:val="00E84FE9"/>
    <w:rsid w:val="00E84FF5"/>
    <w:rsid w:val="00E85847"/>
    <w:rsid w:val="00E85BB0"/>
    <w:rsid w:val="00E86FAA"/>
    <w:rsid w:val="00E87144"/>
    <w:rsid w:val="00E90ED3"/>
    <w:rsid w:val="00E94DE1"/>
    <w:rsid w:val="00E95B94"/>
    <w:rsid w:val="00E97542"/>
    <w:rsid w:val="00E9759E"/>
    <w:rsid w:val="00EA1D4C"/>
    <w:rsid w:val="00EA29A1"/>
    <w:rsid w:val="00EA6089"/>
    <w:rsid w:val="00EA6B50"/>
    <w:rsid w:val="00EA6DEE"/>
    <w:rsid w:val="00EA6F9E"/>
    <w:rsid w:val="00EA7260"/>
    <w:rsid w:val="00EB3950"/>
    <w:rsid w:val="00EB3B74"/>
    <w:rsid w:val="00EB3F8A"/>
    <w:rsid w:val="00EB43D9"/>
    <w:rsid w:val="00EB5E5E"/>
    <w:rsid w:val="00EB6CC1"/>
    <w:rsid w:val="00EB6CDD"/>
    <w:rsid w:val="00EB6F7B"/>
    <w:rsid w:val="00EB7710"/>
    <w:rsid w:val="00EC014A"/>
    <w:rsid w:val="00EC1B15"/>
    <w:rsid w:val="00EC1BCD"/>
    <w:rsid w:val="00EC3986"/>
    <w:rsid w:val="00EC5480"/>
    <w:rsid w:val="00EC56B9"/>
    <w:rsid w:val="00EC6E41"/>
    <w:rsid w:val="00EC74D3"/>
    <w:rsid w:val="00ED0412"/>
    <w:rsid w:val="00ED0FE5"/>
    <w:rsid w:val="00ED1421"/>
    <w:rsid w:val="00ED27A1"/>
    <w:rsid w:val="00EE15A3"/>
    <w:rsid w:val="00EE19B3"/>
    <w:rsid w:val="00EE24A9"/>
    <w:rsid w:val="00EE29F2"/>
    <w:rsid w:val="00EE3A6F"/>
    <w:rsid w:val="00EF1432"/>
    <w:rsid w:val="00EF206E"/>
    <w:rsid w:val="00EF3CA4"/>
    <w:rsid w:val="00EF5081"/>
    <w:rsid w:val="00F00B96"/>
    <w:rsid w:val="00F015EE"/>
    <w:rsid w:val="00F02114"/>
    <w:rsid w:val="00F030A6"/>
    <w:rsid w:val="00F03414"/>
    <w:rsid w:val="00F03578"/>
    <w:rsid w:val="00F03FD4"/>
    <w:rsid w:val="00F0612B"/>
    <w:rsid w:val="00F06953"/>
    <w:rsid w:val="00F129F1"/>
    <w:rsid w:val="00F1339E"/>
    <w:rsid w:val="00F136F8"/>
    <w:rsid w:val="00F13B67"/>
    <w:rsid w:val="00F15B53"/>
    <w:rsid w:val="00F169D5"/>
    <w:rsid w:val="00F1727A"/>
    <w:rsid w:val="00F17D99"/>
    <w:rsid w:val="00F200A9"/>
    <w:rsid w:val="00F20496"/>
    <w:rsid w:val="00F21F0B"/>
    <w:rsid w:val="00F23FC8"/>
    <w:rsid w:val="00F241CC"/>
    <w:rsid w:val="00F24FCF"/>
    <w:rsid w:val="00F2570B"/>
    <w:rsid w:val="00F25E3D"/>
    <w:rsid w:val="00F26DDE"/>
    <w:rsid w:val="00F31904"/>
    <w:rsid w:val="00F324EF"/>
    <w:rsid w:val="00F33DF9"/>
    <w:rsid w:val="00F34047"/>
    <w:rsid w:val="00F340F6"/>
    <w:rsid w:val="00F40D33"/>
    <w:rsid w:val="00F45C9A"/>
    <w:rsid w:val="00F45CEC"/>
    <w:rsid w:val="00F460A7"/>
    <w:rsid w:val="00F460D1"/>
    <w:rsid w:val="00F47560"/>
    <w:rsid w:val="00F47A59"/>
    <w:rsid w:val="00F47CC5"/>
    <w:rsid w:val="00F5017F"/>
    <w:rsid w:val="00F502AD"/>
    <w:rsid w:val="00F507DB"/>
    <w:rsid w:val="00F51E6E"/>
    <w:rsid w:val="00F5314C"/>
    <w:rsid w:val="00F5628C"/>
    <w:rsid w:val="00F568A8"/>
    <w:rsid w:val="00F56F3D"/>
    <w:rsid w:val="00F57553"/>
    <w:rsid w:val="00F60043"/>
    <w:rsid w:val="00F605CD"/>
    <w:rsid w:val="00F60835"/>
    <w:rsid w:val="00F6129D"/>
    <w:rsid w:val="00F613D4"/>
    <w:rsid w:val="00F61E5A"/>
    <w:rsid w:val="00F67F16"/>
    <w:rsid w:val="00F70EF2"/>
    <w:rsid w:val="00F73174"/>
    <w:rsid w:val="00F73DBE"/>
    <w:rsid w:val="00F752E9"/>
    <w:rsid w:val="00F75B37"/>
    <w:rsid w:val="00F77BE7"/>
    <w:rsid w:val="00F77F12"/>
    <w:rsid w:val="00F803BE"/>
    <w:rsid w:val="00F80813"/>
    <w:rsid w:val="00F809B3"/>
    <w:rsid w:val="00F80F1F"/>
    <w:rsid w:val="00F822DC"/>
    <w:rsid w:val="00F84FF0"/>
    <w:rsid w:val="00F86945"/>
    <w:rsid w:val="00F86A79"/>
    <w:rsid w:val="00F87439"/>
    <w:rsid w:val="00F9009F"/>
    <w:rsid w:val="00F90917"/>
    <w:rsid w:val="00F90E37"/>
    <w:rsid w:val="00F912CB"/>
    <w:rsid w:val="00F91340"/>
    <w:rsid w:val="00F9193E"/>
    <w:rsid w:val="00F92460"/>
    <w:rsid w:val="00FA0D41"/>
    <w:rsid w:val="00FA13AD"/>
    <w:rsid w:val="00FA254F"/>
    <w:rsid w:val="00FA494D"/>
    <w:rsid w:val="00FA4F87"/>
    <w:rsid w:val="00FA524E"/>
    <w:rsid w:val="00FA5879"/>
    <w:rsid w:val="00FB01CC"/>
    <w:rsid w:val="00FB0FBD"/>
    <w:rsid w:val="00FB1528"/>
    <w:rsid w:val="00FB185D"/>
    <w:rsid w:val="00FB1B27"/>
    <w:rsid w:val="00FB21A4"/>
    <w:rsid w:val="00FB6586"/>
    <w:rsid w:val="00FC0B5F"/>
    <w:rsid w:val="00FC1108"/>
    <w:rsid w:val="00FC171E"/>
    <w:rsid w:val="00FC1D0C"/>
    <w:rsid w:val="00FC3502"/>
    <w:rsid w:val="00FC4122"/>
    <w:rsid w:val="00FC4D0F"/>
    <w:rsid w:val="00FC7E97"/>
    <w:rsid w:val="00FD0911"/>
    <w:rsid w:val="00FD0FED"/>
    <w:rsid w:val="00FD17D9"/>
    <w:rsid w:val="00FD1E2F"/>
    <w:rsid w:val="00FD2241"/>
    <w:rsid w:val="00FD4031"/>
    <w:rsid w:val="00FD4993"/>
    <w:rsid w:val="00FD4E5B"/>
    <w:rsid w:val="00FD7AF9"/>
    <w:rsid w:val="00FE0514"/>
    <w:rsid w:val="00FE2C11"/>
    <w:rsid w:val="00FE3DA0"/>
    <w:rsid w:val="00FE54BD"/>
    <w:rsid w:val="00FE68BE"/>
    <w:rsid w:val="00FE6936"/>
    <w:rsid w:val="00FE7124"/>
    <w:rsid w:val="00FE72D7"/>
    <w:rsid w:val="00FF0187"/>
    <w:rsid w:val="00FF0D18"/>
    <w:rsid w:val="00FF0F76"/>
    <w:rsid w:val="00FF28B7"/>
    <w:rsid w:val="00FF33F2"/>
    <w:rsid w:val="00FF3780"/>
    <w:rsid w:val="00FF4210"/>
    <w:rsid w:val="00FF46CF"/>
    <w:rsid w:val="00FF5D7E"/>
    <w:rsid w:val="00FF7502"/>
    <w:rsid w:val="00FF7E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9E1C8F2"/>
  <w14:defaultImageDpi w14:val="300"/>
  <w15:chartTrackingRefBased/>
  <w15:docId w15:val="{94B283D7-2571-43AC-8A94-74F3EB87C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qFormat="1"/>
    <w:lsdException w:name="Medium Grid 3 Accent 1"/>
    <w:lsdException w:name="Dark List Accent 1"/>
    <w:lsdException w:name="Colorful Shading Accent 1"/>
    <w:lsdException w:name="Colorful List Accent 1" w:qFormat="1"/>
    <w:lsdException w:name="Colorful Grid Accent 1" w:qFormat="1"/>
    <w:lsdException w:name="Light Shading Accent 2" w:qFormat="1"/>
    <w:lsdException w:name="Light List Accent 2"/>
    <w:lsdException w:name="Light Grid Accent 2"/>
    <w:lsdException w:name="Medium Shading 1 Accent 2" w:qFormat="1"/>
    <w:lsdException w:name="Medium Shading 2 Accent 2"/>
    <w:lsdException w:name="Medium List 1 Accent 2"/>
    <w:lsdException w:name="Medium List 2 Accent 2"/>
    <w:lsdException w:name="Medium Grid 1 Accent 2" w:qFormat="1"/>
    <w:lsdException w:name="Medium Grid 2 Accent 2" w:qFormat="1"/>
    <w:lsdException w:name="Medium Grid 3 Accent 2" w:qFormat="1"/>
    <w:lsdException w:name="Dark List Accent 2"/>
    <w:lsdException w:name="Colorful Shading Accent 2"/>
    <w:lsdException w:name="Colorful List Accent 2" w:qFormat="1"/>
    <w:lsdException w:name="Colorful Grid Accent 2"/>
    <w:lsdException w:name="Light Shading Accent 3"/>
    <w:lsdException w:name="Light List Accent 3"/>
    <w:lsdException w:name="Light Grid Accent 3" w:qFormat="1"/>
    <w:lsdException w:name="Medium Shading 1 Accent 3" w:qFormat="1"/>
    <w:lsdException w:name="Medium Shading 2 Accent 3" w:qFormat="1"/>
    <w:lsdException w:name="Medium List 1 Accent 3"/>
    <w:lsdException w:name="Medium List 2 Accent 3"/>
    <w:lsdException w:name="Medium Grid 1 Accent 3" w:uiPriority="1"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72"/>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69"/>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9"/>
    <w:lsdException w:name="List Table 1 Light" w:uiPriority="50"/>
    <w:lsdException w:name="List Table 2" w:uiPriority="51"/>
    <w:lsdException w:name="List Table 3" w:uiPriority="52"/>
    <w:lsdException w:name="List Table 4" w:uiPriority="46"/>
    <w:lsdException w:name="List Table 5 Dark" w:uiPriority="47"/>
    <w:lsdException w:name="List Table 6 Colorful" w:uiPriority="48"/>
    <w:lsdException w:name="List Table 7 Colorful" w:uiPriority="49"/>
    <w:lsdException w:name="List Table 1 Light Accent 1" w:uiPriority="50"/>
    <w:lsdException w:name="List Table 2 Accent 1" w:uiPriority="51"/>
    <w:lsdException w:name="List Table 3 Accent 1" w:uiPriority="52"/>
    <w:lsdException w:name="List Table 4 Accent 1" w:uiPriority="46"/>
    <w:lsdException w:name="List Table 5 Dark Accent 1" w:uiPriority="47"/>
    <w:lsdException w:name="List Table 6 Colorful Accent 1" w:uiPriority="48"/>
    <w:lsdException w:name="List Table 7 Colorful Accent 1" w:uiPriority="49"/>
    <w:lsdException w:name="List Table 1 Light Accent 2" w:uiPriority="50"/>
    <w:lsdException w:name="List Table 2 Accent 2" w:uiPriority="51"/>
    <w:lsdException w:name="List Table 3 Accent 2" w:uiPriority="52"/>
    <w:lsdException w:name="List Table 4 Accent 2" w:uiPriority="46"/>
    <w:lsdException w:name="List Table 5 Dark Accent 2" w:uiPriority="47"/>
    <w:lsdException w:name="List Table 6 Colorful Accent 2" w:uiPriority="48"/>
    <w:lsdException w:name="List Table 7 Colorful Accent 2" w:uiPriority="49"/>
    <w:lsdException w:name="List Table 1 Light Accent 3" w:uiPriority="50"/>
    <w:lsdException w:name="List Table 2 Accent 3" w:uiPriority="51"/>
    <w:lsdException w:name="List Table 3 Accent 3" w:uiPriority="52"/>
    <w:lsdException w:name="List Table 4 Accent 3" w:uiPriority="46"/>
    <w:lsdException w:name="List Table 5 Dark Accent 3" w:uiPriority="47"/>
    <w:lsdException w:name="List Table 6 Colorful Accent 3" w:uiPriority="48"/>
    <w:lsdException w:name="List Table 7 Colorful Accent 3" w:uiPriority="49"/>
    <w:lsdException w:name="List Table 1 Light Accent 4" w:uiPriority="50"/>
    <w:lsdException w:name="List Table 2 Accent 4" w:uiPriority="51"/>
    <w:lsdException w:name="List Table 3 Accent 4" w:uiPriority="52"/>
    <w:lsdException w:name="List Table 4 Accent 4" w:uiPriority="46"/>
    <w:lsdException w:name="List Table 5 Dark Accent 4" w:uiPriority="47"/>
    <w:lsdException w:name="List Table 6 Colorful Accent 4" w:uiPriority="48"/>
    <w:lsdException w:name="List Table 7 Colorful Accent 4" w:uiPriority="49"/>
    <w:lsdException w:name="List Table 1 Light Accent 5" w:uiPriority="50"/>
    <w:lsdException w:name="List Table 2 Accent 5" w:uiPriority="51"/>
    <w:lsdException w:name="List Table 3 Accent 5" w:uiPriority="52"/>
    <w:lsdException w:name="List Table 4 Accent 5" w:uiPriority="46"/>
    <w:lsdException w:name="List Table 5 Dark Accent 5" w:uiPriority="47"/>
    <w:lsdException w:name="List Table 6 Colorful Accent 5" w:uiPriority="48"/>
    <w:lsdException w:name="List Table 7 Colorful Accent 5" w:uiPriority="49"/>
    <w:lsdException w:name="List Table 1 Light Accent 6" w:uiPriority="50"/>
    <w:lsdException w:name="List Table 2 Accent 6" w:uiPriority="51"/>
    <w:lsdException w:name="List Table 3 Accent 6" w:uiPriority="52"/>
    <w:lsdException w:name="List Table 4 Accent 6" w:uiPriority="46"/>
    <w:lsdException w:name="List Table 5 Dark Accent 6" w:uiPriority="47"/>
    <w:lsdException w:name="List Table 6 Colorful Accent 6" w:uiPriority="48"/>
    <w:lsdException w:name="List Table 7 Colorful Accent 6" w:uiPriority="4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outlineLvl w:val="0"/>
    </w:pPr>
    <w:rPr>
      <w:rFonts w:ascii="Arial" w:hAnsi="Arial"/>
      <w:sz w:val="28"/>
    </w:rPr>
  </w:style>
  <w:style w:type="paragraph" w:styleId="berschrift2">
    <w:name w:val="heading 2"/>
    <w:basedOn w:val="Standard"/>
    <w:next w:val="Standard"/>
    <w:qFormat/>
    <w:pPr>
      <w:keepNext/>
      <w:jc w:val="right"/>
      <w:outlineLvl w:val="1"/>
    </w:pPr>
    <w:rPr>
      <w:rFonts w:ascii="Arial" w:hAnsi="Arial"/>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spacing w:line="360" w:lineRule="auto"/>
      <w:jc w:val="both"/>
    </w:pPr>
    <w:rPr>
      <w:rFonts w:ascii="Arial" w:hAnsi="Ari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aliases w:val="ZVEI Hyperlink"/>
    <w:rPr>
      <w:color w:val="0000FF"/>
      <w:u w:val="single"/>
    </w:rPr>
  </w:style>
  <w:style w:type="paragraph" w:styleId="Titel">
    <w:name w:val="Title"/>
    <w:basedOn w:val="Standard"/>
    <w:qFormat/>
    <w:pPr>
      <w:tabs>
        <w:tab w:val="left" w:pos="1140"/>
        <w:tab w:val="left" w:pos="1700"/>
        <w:tab w:val="left" w:pos="2280"/>
        <w:tab w:val="left" w:pos="3400"/>
        <w:tab w:val="left" w:pos="4540"/>
        <w:tab w:val="left" w:pos="5680"/>
        <w:tab w:val="left" w:pos="6800"/>
        <w:tab w:val="left" w:pos="7940"/>
        <w:tab w:val="left" w:pos="8220"/>
        <w:tab w:val="left" w:pos="9080"/>
      </w:tabs>
      <w:spacing w:after="140" w:line="300" w:lineRule="exact"/>
      <w:jc w:val="center"/>
    </w:pPr>
    <w:rPr>
      <w:rFonts w:ascii="R Frutiger Roman" w:hAnsi="R Frutiger Roman"/>
      <w:b/>
      <w:spacing w:val="-20"/>
      <w:sz w:val="36"/>
    </w:rPr>
  </w:style>
  <w:style w:type="paragraph" w:customStyle="1" w:styleId="mcntmsolistparagraph">
    <w:name w:val="mcntmsolistparagraph"/>
    <w:basedOn w:val="Standard"/>
    <w:rsid w:val="00CE0E5B"/>
    <w:pPr>
      <w:spacing w:before="100" w:beforeAutospacing="1" w:after="100" w:afterAutospacing="1"/>
    </w:pPr>
    <w:rPr>
      <w:sz w:val="20"/>
    </w:rPr>
  </w:style>
  <w:style w:type="character" w:styleId="BesuchterLink">
    <w:name w:val="FollowedHyperlink"/>
    <w:uiPriority w:val="99"/>
    <w:semiHidden/>
    <w:unhideWhenUsed/>
    <w:rsid w:val="00D033BA"/>
    <w:rPr>
      <w:color w:val="954F72"/>
      <w:u w:val="single"/>
    </w:rPr>
  </w:style>
  <w:style w:type="paragraph" w:customStyle="1" w:styleId="MittlereListe2-Akzent21">
    <w:name w:val="Mittlere Liste 2 - Akzent 21"/>
    <w:hidden/>
    <w:uiPriority w:val="99"/>
    <w:unhideWhenUsed/>
    <w:rsid w:val="00C24A3A"/>
    <w:rPr>
      <w:sz w:val="24"/>
    </w:rPr>
  </w:style>
  <w:style w:type="paragraph" w:styleId="Sprechblasentext">
    <w:name w:val="Balloon Text"/>
    <w:basedOn w:val="Standard"/>
    <w:link w:val="SprechblasentextZchn"/>
    <w:uiPriority w:val="99"/>
    <w:semiHidden/>
    <w:unhideWhenUsed/>
    <w:rsid w:val="00C24A3A"/>
    <w:rPr>
      <w:rFonts w:ascii="Segoe UI" w:hAnsi="Segoe UI" w:cs="Segoe UI"/>
      <w:sz w:val="18"/>
      <w:szCs w:val="18"/>
    </w:rPr>
  </w:style>
  <w:style w:type="character" w:customStyle="1" w:styleId="SprechblasentextZchn">
    <w:name w:val="Sprechblasentext Zchn"/>
    <w:link w:val="Sprechblasentext"/>
    <w:uiPriority w:val="99"/>
    <w:semiHidden/>
    <w:rsid w:val="00C24A3A"/>
    <w:rPr>
      <w:rFonts w:ascii="Segoe UI" w:hAnsi="Segoe UI" w:cs="Segoe UI"/>
      <w:sz w:val="18"/>
      <w:szCs w:val="18"/>
    </w:rPr>
  </w:style>
  <w:style w:type="paragraph" w:customStyle="1" w:styleId="Default">
    <w:name w:val="Default"/>
    <w:rsid w:val="003462E1"/>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C079AE"/>
    <w:pPr>
      <w:ind w:left="720"/>
    </w:pPr>
    <w:rPr>
      <w:rFonts w:ascii="Calibri" w:eastAsiaTheme="minorHAnsi" w:hAnsi="Calibri"/>
      <w:sz w:val="22"/>
      <w:szCs w:val="22"/>
      <w:lang w:eastAsia="en-US"/>
    </w:rPr>
  </w:style>
  <w:style w:type="character" w:customStyle="1" w:styleId="NichtaufgelsteErwhnung1">
    <w:name w:val="Nicht aufgelöste Erwähnung1"/>
    <w:basedOn w:val="Absatz-Standardschriftart"/>
    <w:uiPriority w:val="99"/>
    <w:semiHidden/>
    <w:unhideWhenUsed/>
    <w:rsid w:val="00180F07"/>
    <w:rPr>
      <w:color w:val="808080"/>
      <w:shd w:val="clear" w:color="auto" w:fill="E6E6E6"/>
    </w:rPr>
  </w:style>
  <w:style w:type="character" w:customStyle="1" w:styleId="TextkrperZchn">
    <w:name w:val="Textkörper Zchn"/>
    <w:basedOn w:val="Absatz-Standardschriftart"/>
    <w:link w:val="Textkrper"/>
    <w:rsid w:val="00EB5E5E"/>
    <w:rPr>
      <w:rFonts w:ascii="Arial" w:hAnsi="Arial"/>
      <w:sz w:val="24"/>
    </w:rPr>
  </w:style>
  <w:style w:type="paragraph" w:styleId="StandardWeb">
    <w:name w:val="Normal (Web)"/>
    <w:basedOn w:val="Standard"/>
    <w:uiPriority w:val="99"/>
    <w:semiHidden/>
    <w:unhideWhenUsed/>
    <w:rsid w:val="00EB5E5E"/>
    <w:pPr>
      <w:spacing w:before="100" w:beforeAutospacing="1" w:after="100" w:afterAutospacing="1"/>
    </w:pPr>
    <w:rPr>
      <w:rFonts w:ascii="Times New Roman" w:eastAsiaTheme="minorHAnsi" w:hAnsi="Times New Roman"/>
      <w:szCs w:val="24"/>
    </w:rPr>
  </w:style>
  <w:style w:type="character" w:styleId="Fett">
    <w:name w:val="Strong"/>
    <w:basedOn w:val="Absatz-Standardschriftart"/>
    <w:uiPriority w:val="22"/>
    <w:qFormat/>
    <w:rsid w:val="00EB5E5E"/>
    <w:rPr>
      <w:b/>
      <w:bCs/>
    </w:rPr>
  </w:style>
  <w:style w:type="character" w:styleId="Kommentarzeichen">
    <w:name w:val="annotation reference"/>
    <w:basedOn w:val="Absatz-Standardschriftart"/>
    <w:uiPriority w:val="99"/>
    <w:semiHidden/>
    <w:unhideWhenUsed/>
    <w:rsid w:val="00321CC4"/>
    <w:rPr>
      <w:sz w:val="16"/>
      <w:szCs w:val="16"/>
    </w:rPr>
  </w:style>
  <w:style w:type="paragraph" w:styleId="Kommentartext">
    <w:name w:val="annotation text"/>
    <w:basedOn w:val="Standard"/>
    <w:link w:val="KommentartextZchn"/>
    <w:uiPriority w:val="99"/>
    <w:semiHidden/>
    <w:unhideWhenUsed/>
    <w:rsid w:val="00321CC4"/>
    <w:rPr>
      <w:sz w:val="20"/>
    </w:rPr>
  </w:style>
  <w:style w:type="character" w:customStyle="1" w:styleId="KommentartextZchn">
    <w:name w:val="Kommentartext Zchn"/>
    <w:basedOn w:val="Absatz-Standardschriftart"/>
    <w:link w:val="Kommentartext"/>
    <w:uiPriority w:val="99"/>
    <w:semiHidden/>
    <w:rsid w:val="00321CC4"/>
  </w:style>
  <w:style w:type="paragraph" w:styleId="Kommentarthema">
    <w:name w:val="annotation subject"/>
    <w:basedOn w:val="Kommentartext"/>
    <w:next w:val="Kommentartext"/>
    <w:link w:val="KommentarthemaZchn"/>
    <w:uiPriority w:val="99"/>
    <w:semiHidden/>
    <w:unhideWhenUsed/>
    <w:rsid w:val="00321CC4"/>
    <w:rPr>
      <w:b/>
      <w:bCs/>
    </w:rPr>
  </w:style>
  <w:style w:type="character" w:customStyle="1" w:styleId="KommentarthemaZchn">
    <w:name w:val="Kommentarthema Zchn"/>
    <w:basedOn w:val="KommentartextZchn"/>
    <w:link w:val="Kommentarthema"/>
    <w:uiPriority w:val="99"/>
    <w:semiHidden/>
    <w:rsid w:val="00321C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25104">
      <w:bodyDiv w:val="1"/>
      <w:marLeft w:val="0"/>
      <w:marRight w:val="0"/>
      <w:marTop w:val="0"/>
      <w:marBottom w:val="0"/>
      <w:divBdr>
        <w:top w:val="none" w:sz="0" w:space="0" w:color="auto"/>
        <w:left w:val="none" w:sz="0" w:space="0" w:color="auto"/>
        <w:bottom w:val="none" w:sz="0" w:space="0" w:color="auto"/>
        <w:right w:val="none" w:sz="0" w:space="0" w:color="auto"/>
      </w:divBdr>
    </w:div>
    <w:div w:id="144055364">
      <w:bodyDiv w:val="1"/>
      <w:marLeft w:val="0"/>
      <w:marRight w:val="0"/>
      <w:marTop w:val="0"/>
      <w:marBottom w:val="0"/>
      <w:divBdr>
        <w:top w:val="none" w:sz="0" w:space="0" w:color="auto"/>
        <w:left w:val="none" w:sz="0" w:space="0" w:color="auto"/>
        <w:bottom w:val="none" w:sz="0" w:space="0" w:color="auto"/>
        <w:right w:val="none" w:sz="0" w:space="0" w:color="auto"/>
      </w:divBdr>
    </w:div>
    <w:div w:id="229968092">
      <w:bodyDiv w:val="1"/>
      <w:marLeft w:val="0"/>
      <w:marRight w:val="0"/>
      <w:marTop w:val="0"/>
      <w:marBottom w:val="0"/>
      <w:divBdr>
        <w:top w:val="none" w:sz="0" w:space="0" w:color="auto"/>
        <w:left w:val="none" w:sz="0" w:space="0" w:color="auto"/>
        <w:bottom w:val="none" w:sz="0" w:space="0" w:color="auto"/>
        <w:right w:val="none" w:sz="0" w:space="0" w:color="auto"/>
      </w:divBdr>
    </w:div>
    <w:div w:id="311525192">
      <w:bodyDiv w:val="1"/>
      <w:marLeft w:val="0"/>
      <w:marRight w:val="0"/>
      <w:marTop w:val="0"/>
      <w:marBottom w:val="0"/>
      <w:divBdr>
        <w:top w:val="none" w:sz="0" w:space="0" w:color="auto"/>
        <w:left w:val="none" w:sz="0" w:space="0" w:color="auto"/>
        <w:bottom w:val="none" w:sz="0" w:space="0" w:color="auto"/>
        <w:right w:val="none" w:sz="0" w:space="0" w:color="auto"/>
      </w:divBdr>
    </w:div>
    <w:div w:id="391080363">
      <w:bodyDiv w:val="1"/>
      <w:marLeft w:val="0"/>
      <w:marRight w:val="0"/>
      <w:marTop w:val="0"/>
      <w:marBottom w:val="0"/>
      <w:divBdr>
        <w:top w:val="none" w:sz="0" w:space="0" w:color="auto"/>
        <w:left w:val="none" w:sz="0" w:space="0" w:color="auto"/>
        <w:bottom w:val="none" w:sz="0" w:space="0" w:color="auto"/>
        <w:right w:val="none" w:sz="0" w:space="0" w:color="auto"/>
      </w:divBdr>
    </w:div>
    <w:div w:id="654069059">
      <w:bodyDiv w:val="1"/>
      <w:marLeft w:val="0"/>
      <w:marRight w:val="0"/>
      <w:marTop w:val="0"/>
      <w:marBottom w:val="0"/>
      <w:divBdr>
        <w:top w:val="none" w:sz="0" w:space="0" w:color="auto"/>
        <w:left w:val="none" w:sz="0" w:space="0" w:color="auto"/>
        <w:bottom w:val="none" w:sz="0" w:space="0" w:color="auto"/>
        <w:right w:val="none" w:sz="0" w:space="0" w:color="auto"/>
      </w:divBdr>
    </w:div>
    <w:div w:id="720789030">
      <w:bodyDiv w:val="1"/>
      <w:marLeft w:val="0"/>
      <w:marRight w:val="0"/>
      <w:marTop w:val="0"/>
      <w:marBottom w:val="0"/>
      <w:divBdr>
        <w:top w:val="none" w:sz="0" w:space="0" w:color="auto"/>
        <w:left w:val="none" w:sz="0" w:space="0" w:color="auto"/>
        <w:bottom w:val="none" w:sz="0" w:space="0" w:color="auto"/>
        <w:right w:val="none" w:sz="0" w:space="0" w:color="auto"/>
      </w:divBdr>
    </w:div>
    <w:div w:id="760374483">
      <w:bodyDiv w:val="1"/>
      <w:marLeft w:val="0"/>
      <w:marRight w:val="0"/>
      <w:marTop w:val="0"/>
      <w:marBottom w:val="0"/>
      <w:divBdr>
        <w:top w:val="none" w:sz="0" w:space="0" w:color="auto"/>
        <w:left w:val="none" w:sz="0" w:space="0" w:color="auto"/>
        <w:bottom w:val="none" w:sz="0" w:space="0" w:color="auto"/>
        <w:right w:val="none" w:sz="0" w:space="0" w:color="auto"/>
      </w:divBdr>
      <w:divsChild>
        <w:div w:id="40634358">
          <w:marLeft w:val="547"/>
          <w:marRight w:val="0"/>
          <w:marTop w:val="0"/>
          <w:marBottom w:val="360"/>
          <w:divBdr>
            <w:top w:val="none" w:sz="0" w:space="0" w:color="auto"/>
            <w:left w:val="none" w:sz="0" w:space="0" w:color="auto"/>
            <w:bottom w:val="none" w:sz="0" w:space="0" w:color="auto"/>
            <w:right w:val="none" w:sz="0" w:space="0" w:color="auto"/>
          </w:divBdr>
        </w:div>
        <w:div w:id="84962404">
          <w:marLeft w:val="547"/>
          <w:marRight w:val="0"/>
          <w:marTop w:val="0"/>
          <w:marBottom w:val="360"/>
          <w:divBdr>
            <w:top w:val="none" w:sz="0" w:space="0" w:color="auto"/>
            <w:left w:val="none" w:sz="0" w:space="0" w:color="auto"/>
            <w:bottom w:val="none" w:sz="0" w:space="0" w:color="auto"/>
            <w:right w:val="none" w:sz="0" w:space="0" w:color="auto"/>
          </w:divBdr>
        </w:div>
        <w:div w:id="247084998">
          <w:marLeft w:val="547"/>
          <w:marRight w:val="0"/>
          <w:marTop w:val="0"/>
          <w:marBottom w:val="360"/>
          <w:divBdr>
            <w:top w:val="none" w:sz="0" w:space="0" w:color="auto"/>
            <w:left w:val="none" w:sz="0" w:space="0" w:color="auto"/>
            <w:bottom w:val="none" w:sz="0" w:space="0" w:color="auto"/>
            <w:right w:val="none" w:sz="0" w:space="0" w:color="auto"/>
          </w:divBdr>
        </w:div>
        <w:div w:id="391269328">
          <w:marLeft w:val="547"/>
          <w:marRight w:val="0"/>
          <w:marTop w:val="0"/>
          <w:marBottom w:val="360"/>
          <w:divBdr>
            <w:top w:val="none" w:sz="0" w:space="0" w:color="auto"/>
            <w:left w:val="none" w:sz="0" w:space="0" w:color="auto"/>
            <w:bottom w:val="none" w:sz="0" w:space="0" w:color="auto"/>
            <w:right w:val="none" w:sz="0" w:space="0" w:color="auto"/>
          </w:divBdr>
        </w:div>
      </w:divsChild>
    </w:div>
    <w:div w:id="860583053">
      <w:bodyDiv w:val="1"/>
      <w:marLeft w:val="0"/>
      <w:marRight w:val="0"/>
      <w:marTop w:val="0"/>
      <w:marBottom w:val="0"/>
      <w:divBdr>
        <w:top w:val="none" w:sz="0" w:space="0" w:color="auto"/>
        <w:left w:val="none" w:sz="0" w:space="0" w:color="auto"/>
        <w:bottom w:val="none" w:sz="0" w:space="0" w:color="auto"/>
        <w:right w:val="none" w:sz="0" w:space="0" w:color="auto"/>
      </w:divBdr>
    </w:div>
    <w:div w:id="1245840792">
      <w:bodyDiv w:val="1"/>
      <w:marLeft w:val="0"/>
      <w:marRight w:val="0"/>
      <w:marTop w:val="0"/>
      <w:marBottom w:val="0"/>
      <w:divBdr>
        <w:top w:val="none" w:sz="0" w:space="0" w:color="auto"/>
        <w:left w:val="none" w:sz="0" w:space="0" w:color="auto"/>
        <w:bottom w:val="none" w:sz="0" w:space="0" w:color="auto"/>
        <w:right w:val="none" w:sz="0" w:space="0" w:color="auto"/>
      </w:divBdr>
      <w:divsChild>
        <w:div w:id="15155530">
          <w:marLeft w:val="547"/>
          <w:marRight w:val="0"/>
          <w:marTop w:val="0"/>
          <w:marBottom w:val="360"/>
          <w:divBdr>
            <w:top w:val="none" w:sz="0" w:space="0" w:color="auto"/>
            <w:left w:val="none" w:sz="0" w:space="0" w:color="auto"/>
            <w:bottom w:val="none" w:sz="0" w:space="0" w:color="auto"/>
            <w:right w:val="none" w:sz="0" w:space="0" w:color="auto"/>
          </w:divBdr>
        </w:div>
        <w:div w:id="525949302">
          <w:marLeft w:val="547"/>
          <w:marRight w:val="0"/>
          <w:marTop w:val="0"/>
          <w:marBottom w:val="360"/>
          <w:divBdr>
            <w:top w:val="none" w:sz="0" w:space="0" w:color="auto"/>
            <w:left w:val="none" w:sz="0" w:space="0" w:color="auto"/>
            <w:bottom w:val="none" w:sz="0" w:space="0" w:color="auto"/>
            <w:right w:val="none" w:sz="0" w:space="0" w:color="auto"/>
          </w:divBdr>
        </w:div>
        <w:div w:id="1053774309">
          <w:marLeft w:val="547"/>
          <w:marRight w:val="0"/>
          <w:marTop w:val="0"/>
          <w:marBottom w:val="360"/>
          <w:divBdr>
            <w:top w:val="none" w:sz="0" w:space="0" w:color="auto"/>
            <w:left w:val="none" w:sz="0" w:space="0" w:color="auto"/>
            <w:bottom w:val="none" w:sz="0" w:space="0" w:color="auto"/>
            <w:right w:val="none" w:sz="0" w:space="0" w:color="auto"/>
          </w:divBdr>
        </w:div>
        <w:div w:id="1795556032">
          <w:marLeft w:val="547"/>
          <w:marRight w:val="0"/>
          <w:marTop w:val="0"/>
          <w:marBottom w:val="360"/>
          <w:divBdr>
            <w:top w:val="none" w:sz="0" w:space="0" w:color="auto"/>
            <w:left w:val="none" w:sz="0" w:space="0" w:color="auto"/>
            <w:bottom w:val="none" w:sz="0" w:space="0" w:color="auto"/>
            <w:right w:val="none" w:sz="0" w:space="0" w:color="auto"/>
          </w:divBdr>
        </w:div>
      </w:divsChild>
    </w:div>
    <w:div w:id="1730493457">
      <w:bodyDiv w:val="1"/>
      <w:marLeft w:val="0"/>
      <w:marRight w:val="0"/>
      <w:marTop w:val="0"/>
      <w:marBottom w:val="0"/>
      <w:divBdr>
        <w:top w:val="none" w:sz="0" w:space="0" w:color="auto"/>
        <w:left w:val="none" w:sz="0" w:space="0" w:color="auto"/>
        <w:bottom w:val="none" w:sz="0" w:space="0" w:color="auto"/>
        <w:right w:val="none" w:sz="0" w:space="0" w:color="auto"/>
      </w:divBdr>
    </w:div>
    <w:div w:id="1935746048">
      <w:bodyDiv w:val="1"/>
      <w:marLeft w:val="0"/>
      <w:marRight w:val="0"/>
      <w:marTop w:val="0"/>
      <w:marBottom w:val="0"/>
      <w:divBdr>
        <w:top w:val="none" w:sz="0" w:space="0" w:color="auto"/>
        <w:left w:val="none" w:sz="0" w:space="0" w:color="auto"/>
        <w:bottom w:val="none" w:sz="0" w:space="0" w:color="auto"/>
        <w:right w:val="none" w:sz="0" w:space="0" w:color="auto"/>
      </w:divBdr>
    </w:div>
    <w:div w:id="1993632112">
      <w:bodyDiv w:val="1"/>
      <w:marLeft w:val="0"/>
      <w:marRight w:val="0"/>
      <w:marTop w:val="0"/>
      <w:marBottom w:val="0"/>
      <w:divBdr>
        <w:top w:val="none" w:sz="0" w:space="0" w:color="auto"/>
        <w:left w:val="none" w:sz="0" w:space="0" w:color="auto"/>
        <w:bottom w:val="none" w:sz="0" w:space="0" w:color="auto"/>
        <w:right w:val="none" w:sz="0" w:space="0" w:color="auto"/>
      </w:divBdr>
    </w:div>
    <w:div w:id="2135630614">
      <w:bodyDiv w:val="1"/>
      <w:marLeft w:val="0"/>
      <w:marRight w:val="0"/>
      <w:marTop w:val="0"/>
      <w:marBottom w:val="0"/>
      <w:divBdr>
        <w:top w:val="none" w:sz="0" w:space="0" w:color="auto"/>
        <w:left w:val="none" w:sz="0" w:space="0" w:color="auto"/>
        <w:bottom w:val="none" w:sz="0" w:space="0" w:color="auto"/>
        <w:right w:val="none" w:sz="0" w:space="0" w:color="auto"/>
      </w:divBdr>
    </w:div>
    <w:div w:id="2138135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expert.org" TargetMode="External"/><Relationship Id="rId4" Type="http://schemas.openxmlformats.org/officeDocument/2006/relationships/settings" Target="settings.xml"/><Relationship Id="rId9" Type="http://schemas.openxmlformats.org/officeDocument/2006/relationships/hyperlink" Target="http://www.expert.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0BBE62-01A8-405A-982E-049FCD9CC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766</Words>
  <Characters>5240</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5995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Wedemeyer</dc:creator>
  <cp:keywords/>
  <dc:description/>
  <cp:lastModifiedBy>Stoye, Paula</cp:lastModifiedBy>
  <cp:revision>5</cp:revision>
  <cp:lastPrinted>2022-01-18T09:19:00Z</cp:lastPrinted>
  <dcterms:created xsi:type="dcterms:W3CDTF">2022-10-19T07:20:00Z</dcterms:created>
  <dcterms:modified xsi:type="dcterms:W3CDTF">2022-10-20T07:53:00Z</dcterms:modified>
  <cp:category/>
</cp:coreProperties>
</file>