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36C1EA" w14:textId="77777777" w:rsidR="005B384E" w:rsidRDefault="005B384E" w:rsidP="005B384E">
      <w:pPr>
        <w:pStyle w:val="Textkrper"/>
        <w:jc w:val="left"/>
        <w:rPr>
          <w:rFonts w:cs="Arial"/>
          <w:b/>
          <w:bCs/>
          <w:color w:val="7F7F7F"/>
          <w:szCs w:val="24"/>
        </w:rPr>
      </w:pPr>
    </w:p>
    <w:p w14:paraId="3D84467D" w14:textId="16BA1198" w:rsidR="005B384E" w:rsidRPr="005B384E" w:rsidRDefault="005B384E" w:rsidP="005B384E">
      <w:pPr>
        <w:pStyle w:val="Textkrper"/>
        <w:jc w:val="left"/>
        <w:rPr>
          <w:rFonts w:cs="Arial"/>
          <w:b/>
          <w:bCs/>
          <w:color w:val="7F7F7F"/>
          <w:szCs w:val="24"/>
        </w:rPr>
      </w:pPr>
      <w:r w:rsidRPr="00105EEB">
        <w:rPr>
          <w:rFonts w:cs="Arial"/>
          <w:b/>
          <w:bCs/>
          <w:color w:val="7F7F7F"/>
          <w:szCs w:val="24"/>
        </w:rPr>
        <w:t>PRESSEMITTEILUNG</w:t>
      </w:r>
    </w:p>
    <w:p w14:paraId="5392A74B" w14:textId="77777777" w:rsidR="005B384E" w:rsidRDefault="005B384E" w:rsidP="00EE5A45">
      <w:pPr>
        <w:pStyle w:val="Textkrper"/>
        <w:spacing w:line="480" w:lineRule="auto"/>
        <w:jc w:val="left"/>
        <w:rPr>
          <w:rFonts w:cs="Arial"/>
          <w:b/>
          <w:szCs w:val="24"/>
        </w:rPr>
      </w:pPr>
    </w:p>
    <w:p w14:paraId="78880816" w14:textId="1690FEFB" w:rsidR="00EE5EB9" w:rsidRPr="00FA0801" w:rsidRDefault="00197988" w:rsidP="00EE5A45">
      <w:pPr>
        <w:pStyle w:val="Textkrper"/>
        <w:spacing w:line="480" w:lineRule="auto"/>
        <w:jc w:val="left"/>
        <w:rPr>
          <w:rFonts w:cs="Arial"/>
          <w:b/>
          <w:szCs w:val="24"/>
        </w:rPr>
      </w:pPr>
      <w:r>
        <w:rPr>
          <w:rFonts w:cs="Arial"/>
          <w:b/>
          <w:szCs w:val="24"/>
        </w:rPr>
        <w:t>KOOP</w:t>
      </w:r>
      <w:r w:rsidR="004C7BE2">
        <w:rPr>
          <w:rFonts w:cs="Arial"/>
          <w:b/>
          <w:szCs w:val="24"/>
        </w:rPr>
        <w:t xml:space="preserve"> – </w:t>
      </w:r>
      <w:r w:rsidR="00C002E0">
        <w:rPr>
          <w:rFonts w:cs="Arial"/>
          <w:b/>
          <w:szCs w:val="24"/>
        </w:rPr>
        <w:t xml:space="preserve">Erfolgreiche </w:t>
      </w:r>
      <w:r w:rsidR="00A141A5" w:rsidRPr="00FA0801">
        <w:rPr>
          <w:rFonts w:cs="Arial"/>
          <w:b/>
          <w:szCs w:val="24"/>
        </w:rPr>
        <w:t xml:space="preserve">Kooperationsmesse von </w:t>
      </w:r>
      <w:r w:rsidR="00D80901" w:rsidRPr="00FA0801">
        <w:rPr>
          <w:rFonts w:cs="Arial"/>
          <w:b/>
          <w:szCs w:val="24"/>
        </w:rPr>
        <w:t>EURONICS</w:t>
      </w:r>
      <w:r w:rsidR="00A141A5" w:rsidRPr="00FA0801">
        <w:rPr>
          <w:rFonts w:cs="Arial"/>
          <w:b/>
          <w:szCs w:val="24"/>
        </w:rPr>
        <w:t xml:space="preserve"> und </w:t>
      </w:r>
      <w:r w:rsidR="00D80901" w:rsidRPr="00FA0801">
        <w:rPr>
          <w:rFonts w:cs="Arial"/>
          <w:b/>
          <w:szCs w:val="24"/>
        </w:rPr>
        <w:t>expert</w:t>
      </w:r>
      <w:r w:rsidR="00A141A5" w:rsidRPr="00FA0801">
        <w:rPr>
          <w:rFonts w:cs="Arial"/>
          <w:b/>
          <w:szCs w:val="24"/>
        </w:rPr>
        <w:t xml:space="preserve"> </w:t>
      </w:r>
      <w:r>
        <w:rPr>
          <w:rFonts w:cs="Arial"/>
          <w:b/>
          <w:szCs w:val="24"/>
        </w:rPr>
        <w:t xml:space="preserve">ab </w:t>
      </w:r>
      <w:r w:rsidR="00A141A5" w:rsidRPr="00FA0801">
        <w:rPr>
          <w:rFonts w:cs="Arial"/>
          <w:b/>
          <w:szCs w:val="24"/>
        </w:rPr>
        <w:t>2026 in Hannover</w:t>
      </w:r>
    </w:p>
    <w:p w14:paraId="1EB4DD31" w14:textId="77777777" w:rsidR="00D80901" w:rsidRDefault="00D80901" w:rsidP="00EE5A45">
      <w:pPr>
        <w:pStyle w:val="Textkrper"/>
        <w:spacing w:line="480" w:lineRule="auto"/>
        <w:jc w:val="left"/>
        <w:rPr>
          <w:rFonts w:cs="Arial"/>
          <w:b/>
          <w:sz w:val="22"/>
          <w:szCs w:val="22"/>
        </w:rPr>
      </w:pPr>
    </w:p>
    <w:p w14:paraId="31E1CA14" w14:textId="702E9A12" w:rsidR="00197988" w:rsidRPr="008221B0" w:rsidRDefault="00A141A5" w:rsidP="00EE5A45">
      <w:pPr>
        <w:pStyle w:val="Textkrper"/>
        <w:spacing w:line="480" w:lineRule="auto"/>
        <w:rPr>
          <w:rFonts w:cs="Arial"/>
          <w:b/>
          <w:sz w:val="22"/>
          <w:szCs w:val="22"/>
        </w:rPr>
      </w:pPr>
      <w:r w:rsidRPr="008221B0">
        <w:rPr>
          <w:rFonts w:cs="Arial"/>
          <w:b/>
          <w:sz w:val="22"/>
          <w:szCs w:val="22"/>
        </w:rPr>
        <w:t>Ditzingen/Langenhagen</w:t>
      </w:r>
      <w:r w:rsidR="00D80901" w:rsidRPr="005B384E">
        <w:rPr>
          <w:rFonts w:cs="Arial"/>
          <w:b/>
          <w:sz w:val="22"/>
          <w:szCs w:val="22"/>
        </w:rPr>
        <w:t xml:space="preserve">, </w:t>
      </w:r>
      <w:r w:rsidR="005B384E" w:rsidRPr="005B384E">
        <w:rPr>
          <w:rFonts w:cs="Arial"/>
          <w:b/>
          <w:sz w:val="22"/>
          <w:szCs w:val="22"/>
        </w:rPr>
        <w:t>1. Juli</w:t>
      </w:r>
      <w:r w:rsidR="00D80901" w:rsidRPr="005B384E">
        <w:rPr>
          <w:rFonts w:cs="Arial"/>
          <w:b/>
          <w:sz w:val="22"/>
          <w:szCs w:val="22"/>
        </w:rPr>
        <w:t xml:space="preserve"> 2024 –</w:t>
      </w:r>
      <w:r w:rsidR="00197988" w:rsidRPr="005B384E">
        <w:rPr>
          <w:rFonts w:cs="Arial"/>
          <w:b/>
          <w:sz w:val="22"/>
          <w:szCs w:val="22"/>
        </w:rPr>
        <w:t xml:space="preserve"> </w:t>
      </w:r>
      <w:r w:rsidR="008221B0" w:rsidRPr="005B384E">
        <w:rPr>
          <w:b/>
          <w:bCs/>
          <w:sz w:val="22"/>
          <w:szCs w:val="22"/>
        </w:rPr>
        <w:t>Die</w:t>
      </w:r>
      <w:r w:rsidR="008221B0" w:rsidRPr="008221B0">
        <w:rPr>
          <w:b/>
          <w:bCs/>
          <w:sz w:val="22"/>
          <w:szCs w:val="22"/>
        </w:rPr>
        <w:t xml:space="preserve"> </w:t>
      </w:r>
      <w:r w:rsidR="00197988">
        <w:rPr>
          <w:b/>
          <w:bCs/>
          <w:sz w:val="22"/>
          <w:szCs w:val="22"/>
        </w:rPr>
        <w:t xml:space="preserve">gemeinsame Kooperationsmesse KOOP der </w:t>
      </w:r>
      <w:r w:rsidR="008221B0" w:rsidRPr="008221B0">
        <w:rPr>
          <w:b/>
          <w:bCs/>
          <w:sz w:val="22"/>
          <w:szCs w:val="22"/>
        </w:rPr>
        <w:t xml:space="preserve">beiden größten deutschen Verbundgruppen </w:t>
      </w:r>
      <w:r w:rsidR="00EE5A45">
        <w:rPr>
          <w:b/>
          <w:bCs/>
          <w:sz w:val="22"/>
          <w:szCs w:val="22"/>
        </w:rPr>
        <w:t>im</w:t>
      </w:r>
      <w:r w:rsidR="00EE5A45" w:rsidRPr="008221B0">
        <w:rPr>
          <w:b/>
          <w:bCs/>
          <w:sz w:val="22"/>
          <w:szCs w:val="22"/>
        </w:rPr>
        <w:t xml:space="preserve"> </w:t>
      </w:r>
      <w:r w:rsidR="008221B0" w:rsidRPr="008221B0">
        <w:rPr>
          <w:b/>
          <w:bCs/>
          <w:sz w:val="22"/>
          <w:szCs w:val="22"/>
        </w:rPr>
        <w:t xml:space="preserve">Elektrofachhandel, EURONICS und expert, </w:t>
      </w:r>
      <w:r w:rsidR="00197988">
        <w:rPr>
          <w:b/>
          <w:bCs/>
          <w:sz w:val="22"/>
          <w:szCs w:val="22"/>
        </w:rPr>
        <w:t>findet ab 2026 in Hannover statt. Beide Partner wollen das erfolgreich etablierte Format auf dem dortigen Messegelände fortführen und weiterentwickeln.</w:t>
      </w:r>
    </w:p>
    <w:p w14:paraId="50270C6E" w14:textId="77777777" w:rsidR="00D80901" w:rsidRDefault="00D80901" w:rsidP="00EE5A45">
      <w:pPr>
        <w:pStyle w:val="Textkrper"/>
        <w:spacing w:line="480" w:lineRule="auto"/>
        <w:rPr>
          <w:rFonts w:cs="Arial"/>
          <w:b/>
          <w:sz w:val="22"/>
          <w:szCs w:val="22"/>
        </w:rPr>
      </w:pPr>
    </w:p>
    <w:p w14:paraId="764228FA" w14:textId="4ADC09B2" w:rsidR="00664B1B" w:rsidRPr="00867B53" w:rsidRDefault="0048005E" w:rsidP="00EE5A45">
      <w:pPr>
        <w:pStyle w:val="Textkrper"/>
        <w:spacing w:line="480" w:lineRule="auto"/>
        <w:rPr>
          <w:rFonts w:cs="Arial"/>
          <w:bCs/>
          <w:sz w:val="22"/>
          <w:szCs w:val="22"/>
        </w:rPr>
      </w:pPr>
      <w:r>
        <w:rPr>
          <w:rFonts w:cs="Arial"/>
          <w:bCs/>
          <w:sz w:val="22"/>
          <w:szCs w:val="22"/>
        </w:rPr>
        <w:t xml:space="preserve">Bereits jetzt steht fest: </w:t>
      </w:r>
      <w:r w:rsidR="00D70155">
        <w:rPr>
          <w:rFonts w:cs="Arial"/>
          <w:bCs/>
          <w:sz w:val="22"/>
          <w:szCs w:val="22"/>
        </w:rPr>
        <w:t xml:space="preserve">das </w:t>
      </w:r>
      <w:r>
        <w:rPr>
          <w:rFonts w:cs="Arial"/>
          <w:bCs/>
          <w:sz w:val="22"/>
          <w:szCs w:val="22"/>
        </w:rPr>
        <w:t xml:space="preserve">Konzept der KOOP hat sich bewährt. Die angestrebten Synergien </w:t>
      </w:r>
      <w:r w:rsidR="00105EEB">
        <w:rPr>
          <w:rFonts w:cs="Arial"/>
          <w:bCs/>
          <w:sz w:val="22"/>
          <w:szCs w:val="22"/>
        </w:rPr>
        <w:t>sind wie gewünscht eingetreten</w:t>
      </w:r>
      <w:r>
        <w:rPr>
          <w:rFonts w:cs="Arial"/>
          <w:bCs/>
          <w:sz w:val="22"/>
          <w:szCs w:val="22"/>
        </w:rPr>
        <w:t xml:space="preserve"> mit positiven Auswirkungen auf </w:t>
      </w:r>
      <w:r w:rsidR="00EE5A45">
        <w:rPr>
          <w:rFonts w:cs="Arial"/>
          <w:bCs/>
          <w:sz w:val="22"/>
          <w:szCs w:val="22"/>
        </w:rPr>
        <w:t>allen Ebenen</w:t>
      </w:r>
      <w:r>
        <w:rPr>
          <w:rFonts w:cs="Arial"/>
          <w:bCs/>
          <w:sz w:val="22"/>
          <w:szCs w:val="22"/>
        </w:rPr>
        <w:t xml:space="preserve"> für alle </w:t>
      </w:r>
      <w:r w:rsidRPr="001E2BA9">
        <w:rPr>
          <w:rFonts w:cs="Arial"/>
          <w:bCs/>
          <w:sz w:val="22"/>
          <w:szCs w:val="22"/>
        </w:rPr>
        <w:t xml:space="preserve">Beteiligten. </w:t>
      </w:r>
      <w:r w:rsidR="00C33A22" w:rsidRPr="001E2BA9">
        <w:rPr>
          <w:rFonts w:cs="Arial"/>
          <w:bCs/>
          <w:sz w:val="22"/>
          <w:szCs w:val="22"/>
        </w:rPr>
        <w:t>Am künftigen Veranstaltungsort</w:t>
      </w:r>
      <w:r w:rsidRPr="001E2BA9">
        <w:rPr>
          <w:rFonts w:cs="Arial"/>
          <w:bCs/>
          <w:sz w:val="22"/>
          <w:szCs w:val="22"/>
        </w:rPr>
        <w:t xml:space="preserve"> Hannover sollen diese Effizienzgewinne noch </w:t>
      </w:r>
      <w:r w:rsidR="00105EEB" w:rsidRPr="001E2BA9">
        <w:rPr>
          <w:rFonts w:cs="Arial"/>
          <w:bCs/>
          <w:sz w:val="22"/>
          <w:szCs w:val="22"/>
        </w:rPr>
        <w:t xml:space="preserve">verstärkt </w:t>
      </w:r>
      <w:r w:rsidRPr="001E2BA9">
        <w:rPr>
          <w:rFonts w:cs="Arial"/>
          <w:bCs/>
          <w:sz w:val="22"/>
          <w:szCs w:val="22"/>
        </w:rPr>
        <w:t xml:space="preserve">werden. </w:t>
      </w:r>
      <w:r w:rsidR="00C33A22">
        <w:rPr>
          <w:rFonts w:cs="Arial"/>
          <w:bCs/>
          <w:sz w:val="22"/>
          <w:szCs w:val="22"/>
        </w:rPr>
        <w:t xml:space="preserve">Dr. Stefan Müller, Vorstandsvorsitzender der expert SE, und Benedict Kober, Sprecher des Vorstands </w:t>
      </w:r>
      <w:r w:rsidR="00C33A22" w:rsidRPr="00061756">
        <w:rPr>
          <w:rFonts w:cs="Arial"/>
          <w:bCs/>
          <w:sz w:val="22"/>
          <w:szCs w:val="22"/>
        </w:rPr>
        <w:t xml:space="preserve">der </w:t>
      </w:r>
      <w:r w:rsidR="00C33A22" w:rsidRPr="00061756">
        <w:rPr>
          <w:rFonts w:cs="Arial"/>
          <w:sz w:val="22"/>
          <w:szCs w:val="22"/>
          <w:shd w:val="clear" w:color="auto" w:fill="FFFFFF"/>
        </w:rPr>
        <w:t>EURONICS Deutschland eG</w:t>
      </w:r>
      <w:r w:rsidR="00C33A22">
        <w:rPr>
          <w:rFonts w:cs="Arial"/>
          <w:sz w:val="22"/>
          <w:szCs w:val="22"/>
          <w:shd w:val="clear" w:color="auto" w:fill="FFFFFF"/>
        </w:rPr>
        <w:t>,</w:t>
      </w:r>
      <w:r w:rsidR="00C33A22" w:rsidRPr="00061756">
        <w:rPr>
          <w:rFonts w:cs="Arial"/>
          <w:sz w:val="21"/>
          <w:szCs w:val="21"/>
          <w:shd w:val="clear" w:color="auto" w:fill="FFFFFF"/>
        </w:rPr>
        <w:t xml:space="preserve"> </w:t>
      </w:r>
      <w:r w:rsidR="00C33A22">
        <w:rPr>
          <w:rFonts w:cs="Arial"/>
          <w:bCs/>
          <w:sz w:val="22"/>
          <w:szCs w:val="22"/>
        </w:rPr>
        <w:t>sind sich einig: „</w:t>
      </w:r>
      <w:r w:rsidR="00F86977">
        <w:rPr>
          <w:rFonts w:cs="Arial"/>
          <w:bCs/>
          <w:sz w:val="22"/>
          <w:szCs w:val="22"/>
        </w:rPr>
        <w:t>Die</w:t>
      </w:r>
      <w:r w:rsidR="00C33A22">
        <w:rPr>
          <w:rFonts w:cs="Arial"/>
          <w:bCs/>
          <w:sz w:val="22"/>
          <w:szCs w:val="22"/>
        </w:rPr>
        <w:t xml:space="preserve"> Messe Hannover passt genau auf den Bedarf beider Kooperationen. </w:t>
      </w:r>
      <w:r w:rsidR="00F86977">
        <w:rPr>
          <w:rFonts w:cs="Arial"/>
          <w:bCs/>
          <w:sz w:val="22"/>
          <w:szCs w:val="22"/>
        </w:rPr>
        <w:t>Ob</w:t>
      </w:r>
      <w:r w:rsidR="00C33A22">
        <w:rPr>
          <w:rFonts w:cs="Arial"/>
          <w:bCs/>
          <w:sz w:val="22"/>
          <w:szCs w:val="22"/>
        </w:rPr>
        <w:t xml:space="preserve"> Hallenkonzept</w:t>
      </w:r>
      <w:r w:rsidR="00F86977">
        <w:rPr>
          <w:rFonts w:cs="Arial"/>
          <w:bCs/>
          <w:sz w:val="22"/>
          <w:szCs w:val="22"/>
        </w:rPr>
        <w:t xml:space="preserve">, </w:t>
      </w:r>
      <w:r w:rsidR="00C33A22">
        <w:rPr>
          <w:rFonts w:cs="Arial"/>
          <w:bCs/>
          <w:sz w:val="22"/>
          <w:szCs w:val="22"/>
        </w:rPr>
        <w:t xml:space="preserve">Anbindung an den Nah- und Fernverkehr </w:t>
      </w:r>
      <w:r w:rsidR="00F86977">
        <w:rPr>
          <w:rFonts w:cs="Arial"/>
          <w:bCs/>
          <w:sz w:val="22"/>
          <w:szCs w:val="22"/>
        </w:rPr>
        <w:t>oder Wirtschaftlichkeit – a</w:t>
      </w:r>
      <w:r w:rsidR="00664B1B">
        <w:rPr>
          <w:rFonts w:cs="Arial"/>
          <w:bCs/>
          <w:sz w:val="22"/>
          <w:szCs w:val="22"/>
        </w:rPr>
        <w:t>lle</w:t>
      </w:r>
      <w:r w:rsidR="00F86977">
        <w:rPr>
          <w:rFonts w:cs="Arial"/>
          <w:bCs/>
          <w:sz w:val="22"/>
          <w:szCs w:val="22"/>
        </w:rPr>
        <w:t xml:space="preserve"> </w:t>
      </w:r>
      <w:r w:rsidR="00664B1B">
        <w:rPr>
          <w:rFonts w:cs="Arial"/>
          <w:bCs/>
          <w:sz w:val="22"/>
          <w:szCs w:val="22"/>
        </w:rPr>
        <w:t>Voraussetzungen</w:t>
      </w:r>
      <w:r w:rsidR="00F86977">
        <w:rPr>
          <w:rFonts w:cs="Arial"/>
          <w:bCs/>
          <w:sz w:val="22"/>
          <w:szCs w:val="22"/>
        </w:rPr>
        <w:t xml:space="preserve"> sind erfüllt</w:t>
      </w:r>
      <w:r w:rsidR="00C33A22">
        <w:rPr>
          <w:rFonts w:cs="Arial"/>
          <w:bCs/>
          <w:sz w:val="22"/>
          <w:szCs w:val="22"/>
        </w:rPr>
        <w:t>,</w:t>
      </w:r>
      <w:r w:rsidR="00664B1B">
        <w:rPr>
          <w:rFonts w:cs="Arial"/>
          <w:bCs/>
          <w:sz w:val="22"/>
          <w:szCs w:val="22"/>
        </w:rPr>
        <w:t xml:space="preserve"> </w:t>
      </w:r>
      <w:r w:rsidR="00F37125">
        <w:rPr>
          <w:rFonts w:cs="Arial"/>
          <w:bCs/>
          <w:sz w:val="22"/>
          <w:szCs w:val="22"/>
        </w:rPr>
        <w:t xml:space="preserve">um </w:t>
      </w:r>
      <w:r w:rsidR="00664B1B">
        <w:rPr>
          <w:rFonts w:cs="Arial"/>
          <w:bCs/>
          <w:sz w:val="22"/>
          <w:szCs w:val="22"/>
        </w:rPr>
        <w:t>das Format auszubauen und in die Zukunft zu führen</w:t>
      </w:r>
      <w:r w:rsidR="00F86977">
        <w:rPr>
          <w:rFonts w:cs="Arial"/>
          <w:bCs/>
          <w:sz w:val="22"/>
          <w:szCs w:val="22"/>
        </w:rPr>
        <w:t>, sodass sich das für uns aktuell optimale Gesamtpaket ergibt</w:t>
      </w:r>
      <w:r w:rsidR="00664B1B">
        <w:rPr>
          <w:rFonts w:cs="Arial"/>
          <w:bCs/>
          <w:sz w:val="22"/>
          <w:szCs w:val="22"/>
        </w:rPr>
        <w:t>.“</w:t>
      </w:r>
    </w:p>
    <w:p w14:paraId="0244696A" w14:textId="77777777" w:rsidR="00664B1B" w:rsidRDefault="00664B1B" w:rsidP="00EE5A45">
      <w:pPr>
        <w:pStyle w:val="Textkrper"/>
        <w:spacing w:line="480" w:lineRule="auto"/>
        <w:rPr>
          <w:rFonts w:cs="Arial"/>
          <w:bCs/>
          <w:sz w:val="22"/>
          <w:szCs w:val="22"/>
        </w:rPr>
      </w:pPr>
    </w:p>
    <w:p w14:paraId="1FEF6104" w14:textId="0B150FA6" w:rsidR="00C33A22" w:rsidRPr="00FA0801" w:rsidRDefault="00664B1B" w:rsidP="00EE5A45">
      <w:pPr>
        <w:pStyle w:val="Textkrper"/>
        <w:spacing w:line="480" w:lineRule="auto"/>
        <w:rPr>
          <w:rFonts w:cs="Arial"/>
          <w:bCs/>
          <w:sz w:val="22"/>
          <w:szCs w:val="22"/>
        </w:rPr>
      </w:pPr>
      <w:r>
        <w:rPr>
          <w:rFonts w:cs="Arial"/>
          <w:bCs/>
          <w:sz w:val="22"/>
          <w:szCs w:val="22"/>
        </w:rPr>
        <w:t xml:space="preserve">Die nächste Auflage der </w:t>
      </w:r>
      <w:r w:rsidR="008B7B64">
        <w:rPr>
          <w:rFonts w:cs="Arial"/>
          <w:bCs/>
          <w:sz w:val="22"/>
          <w:szCs w:val="22"/>
        </w:rPr>
        <w:t>KOOP</w:t>
      </w:r>
      <w:r>
        <w:rPr>
          <w:rFonts w:cs="Arial"/>
          <w:bCs/>
          <w:sz w:val="22"/>
          <w:szCs w:val="22"/>
        </w:rPr>
        <w:t xml:space="preserve"> </w:t>
      </w:r>
      <w:r w:rsidR="00F86977">
        <w:rPr>
          <w:rFonts w:cs="Arial"/>
          <w:bCs/>
          <w:sz w:val="22"/>
          <w:szCs w:val="22"/>
        </w:rPr>
        <w:t xml:space="preserve">findet </w:t>
      </w:r>
      <w:r w:rsidR="00105EEB">
        <w:rPr>
          <w:rFonts w:cs="Arial"/>
          <w:bCs/>
          <w:sz w:val="22"/>
          <w:szCs w:val="22"/>
        </w:rPr>
        <w:t xml:space="preserve">2025 </w:t>
      </w:r>
      <w:r w:rsidR="00F86977">
        <w:rPr>
          <w:rFonts w:cs="Arial"/>
          <w:bCs/>
          <w:sz w:val="22"/>
          <w:szCs w:val="22"/>
        </w:rPr>
        <w:t xml:space="preserve">noch in Berlin statt, dem </w:t>
      </w:r>
      <w:r w:rsidR="00EE5A45">
        <w:rPr>
          <w:rFonts w:cs="Arial"/>
          <w:bCs/>
          <w:sz w:val="22"/>
          <w:szCs w:val="22"/>
        </w:rPr>
        <w:t xml:space="preserve">aktuellen </w:t>
      </w:r>
      <w:r w:rsidR="00F86977">
        <w:rPr>
          <w:rFonts w:cs="Arial"/>
          <w:bCs/>
          <w:sz w:val="22"/>
          <w:szCs w:val="22"/>
        </w:rPr>
        <w:t xml:space="preserve">Veranstaltungsort. Der 2019 von beiden Fachhandelskooperationen mit der Messe Berlin geschlossene Vertrag läuft danach regulär aus. </w:t>
      </w:r>
      <w:r w:rsidR="001300C4">
        <w:rPr>
          <w:rFonts w:cs="Arial"/>
          <w:bCs/>
          <w:sz w:val="22"/>
          <w:szCs w:val="22"/>
        </w:rPr>
        <w:t>Die</w:t>
      </w:r>
      <w:r w:rsidR="00F86977">
        <w:rPr>
          <w:rFonts w:cs="Arial"/>
          <w:bCs/>
          <w:sz w:val="22"/>
          <w:szCs w:val="22"/>
        </w:rPr>
        <w:t xml:space="preserve"> gemeinsame </w:t>
      </w:r>
      <w:r w:rsidR="001300C4">
        <w:rPr>
          <w:rFonts w:cs="Arial"/>
          <w:bCs/>
          <w:sz w:val="22"/>
          <w:szCs w:val="22"/>
        </w:rPr>
        <w:t>Folge-</w:t>
      </w:r>
      <w:r w:rsidR="00F86977">
        <w:rPr>
          <w:rFonts w:cs="Arial"/>
          <w:bCs/>
          <w:sz w:val="22"/>
          <w:szCs w:val="22"/>
        </w:rPr>
        <w:t xml:space="preserve">Ausschreibung von </w:t>
      </w:r>
      <w:r w:rsidR="00F86977">
        <w:rPr>
          <w:rFonts w:cs="Arial"/>
          <w:bCs/>
          <w:sz w:val="22"/>
          <w:szCs w:val="22"/>
        </w:rPr>
        <w:lastRenderedPageBreak/>
        <w:t xml:space="preserve">EURONICS und expert </w:t>
      </w:r>
      <w:r w:rsidR="001300C4">
        <w:rPr>
          <w:rFonts w:cs="Arial"/>
          <w:bCs/>
          <w:sz w:val="22"/>
          <w:szCs w:val="22"/>
        </w:rPr>
        <w:t xml:space="preserve">für </w:t>
      </w:r>
      <w:r w:rsidR="008B7B64">
        <w:rPr>
          <w:rFonts w:cs="Arial"/>
          <w:bCs/>
          <w:sz w:val="22"/>
          <w:szCs w:val="22"/>
        </w:rPr>
        <w:t>den künftigen Standort</w:t>
      </w:r>
      <w:r w:rsidR="001300C4">
        <w:rPr>
          <w:rFonts w:cs="Arial"/>
          <w:bCs/>
          <w:sz w:val="22"/>
          <w:szCs w:val="22"/>
        </w:rPr>
        <w:t xml:space="preserve"> der KOOP </w:t>
      </w:r>
      <w:r w:rsidR="00F86977">
        <w:rPr>
          <w:rFonts w:cs="Arial"/>
          <w:bCs/>
          <w:sz w:val="22"/>
          <w:szCs w:val="22"/>
        </w:rPr>
        <w:t xml:space="preserve">konnte </w:t>
      </w:r>
      <w:r w:rsidR="001300C4">
        <w:rPr>
          <w:rFonts w:cs="Arial"/>
          <w:bCs/>
          <w:sz w:val="22"/>
          <w:szCs w:val="22"/>
        </w:rPr>
        <w:t>die Messe Hannover mit ihrem Angebot für sich entscheiden.</w:t>
      </w:r>
    </w:p>
    <w:p w14:paraId="4254DC91" w14:textId="77777777" w:rsidR="004433B2" w:rsidRPr="00F0411C" w:rsidRDefault="004433B2" w:rsidP="00EE5A45">
      <w:pPr>
        <w:pStyle w:val="Textkrper"/>
        <w:spacing w:after="120" w:line="480" w:lineRule="auto"/>
        <w:rPr>
          <w:b/>
          <w:bCs/>
          <w:sz w:val="20"/>
          <w:u w:val="single"/>
        </w:rPr>
      </w:pPr>
    </w:p>
    <w:p w14:paraId="50492265" w14:textId="77777777" w:rsidR="0095176E" w:rsidRPr="00AB166D" w:rsidRDefault="0095176E" w:rsidP="005B384E">
      <w:pPr>
        <w:pStyle w:val="Textkrper"/>
        <w:keepNext/>
        <w:spacing w:after="120" w:line="240" w:lineRule="auto"/>
        <w:rPr>
          <w:b/>
          <w:bCs/>
          <w:sz w:val="20"/>
        </w:rPr>
      </w:pPr>
      <w:r w:rsidRPr="00AB166D">
        <w:rPr>
          <w:b/>
          <w:bCs/>
          <w:sz w:val="20"/>
        </w:rPr>
        <w:t>Über die expert SE</w:t>
      </w:r>
    </w:p>
    <w:p w14:paraId="7FA7032E" w14:textId="4DDFDF40" w:rsidR="0095176E" w:rsidRDefault="0095176E" w:rsidP="005B384E">
      <w:pPr>
        <w:pStyle w:val="Textkrper"/>
        <w:spacing w:line="240" w:lineRule="auto"/>
        <w:rPr>
          <w:rStyle w:val="Hyperlink"/>
          <w:color w:val="auto"/>
          <w:sz w:val="20"/>
          <w:szCs w:val="18"/>
          <w:u w:val="none"/>
        </w:rPr>
      </w:pPr>
      <w:r w:rsidRPr="00AB166D">
        <w:rPr>
          <w:sz w:val="20"/>
          <w:szCs w:val="18"/>
        </w:rPr>
        <w:t xml:space="preserve">Die expert SE mit Sitz in Langenhagen ist eine Handelsverbundgruppe für Consumer Electronics, </w:t>
      </w:r>
      <w:r w:rsidRPr="00A10020">
        <w:rPr>
          <w:sz w:val="20"/>
          <w:szCs w:val="18"/>
        </w:rPr>
        <w:t xml:space="preserve">Informationstechnologie, Telekommunikation, Entertainment und Elektrohausgeräte. Aktuell sind in ihr 194 expert-Gesellschafter mit insgesamt 399 Standorten im gesamten Bundesgebiet zusammengeschlossen. Für über 14.000 Mitarbeiter ist expert deutschlandweit ein starker und verlässlicher Arbeitgeber. Getreu dem Markenclaim „Mit den besten Empfehlungen“ steht expert wie kein anderer Elektronikfachhändler für höchste Service- und Beratungskompetenz. In der über 60-jährigen Unternehmensgeschichte hat </w:t>
      </w:r>
      <w:r w:rsidRPr="0043695C">
        <w:rPr>
          <w:sz w:val="20"/>
          <w:szCs w:val="18"/>
        </w:rPr>
        <w:t>expert seine starke Position im Markt gefestigt und ist heute zweitgrößter Elektronikfachhändler in Deutschland</w:t>
      </w:r>
      <w:r w:rsidRPr="00A10020">
        <w:rPr>
          <w:sz w:val="20"/>
          <w:szCs w:val="18"/>
        </w:rPr>
        <w:t xml:space="preserve">. Seit Jahren verzeichnet die expert-Gruppe Geschäftsergebnisse, die über dem Branchendurchschnitt liegen. Im Geschäftsjahr 2022/2023 belief sich der Innenumsatz zu Industrieabgabepreisen (ohne MwSt.) auf </w:t>
      </w:r>
      <w:r>
        <w:rPr>
          <w:sz w:val="20"/>
          <w:szCs w:val="18"/>
        </w:rPr>
        <w:t>2,24</w:t>
      </w:r>
      <w:r w:rsidRPr="00A10020">
        <w:rPr>
          <w:sz w:val="20"/>
          <w:szCs w:val="18"/>
        </w:rPr>
        <w:t xml:space="preserve"> Milliarden Euro. </w:t>
      </w:r>
      <w:hyperlink r:id="rId11" w:history="1">
        <w:r w:rsidRPr="00AB166D">
          <w:rPr>
            <w:rStyle w:val="Hyperlink"/>
            <w:sz w:val="20"/>
            <w:szCs w:val="18"/>
          </w:rPr>
          <w:t>www.expert.de</w:t>
        </w:r>
      </w:hyperlink>
    </w:p>
    <w:p w14:paraId="17C4C13B" w14:textId="77777777" w:rsidR="009967CF" w:rsidRPr="009967CF" w:rsidRDefault="009967CF" w:rsidP="005B384E">
      <w:pPr>
        <w:pStyle w:val="Textkrper"/>
        <w:spacing w:line="240" w:lineRule="auto"/>
        <w:rPr>
          <w:sz w:val="20"/>
          <w:szCs w:val="18"/>
        </w:rPr>
      </w:pPr>
    </w:p>
    <w:p w14:paraId="5C5AA031" w14:textId="76A64E0A" w:rsidR="00637C9E" w:rsidRPr="005B384E" w:rsidRDefault="0095176E" w:rsidP="005B384E">
      <w:pPr>
        <w:pStyle w:val="Textkrper"/>
        <w:spacing w:line="240" w:lineRule="auto"/>
        <w:rPr>
          <w:color w:val="0000FF"/>
          <w:sz w:val="20"/>
          <w:szCs w:val="18"/>
          <w:u w:val="single"/>
        </w:rPr>
      </w:pPr>
      <w:r w:rsidRPr="00A260BB">
        <w:rPr>
          <w:sz w:val="20"/>
          <w:szCs w:val="18"/>
        </w:rPr>
        <w:t>Die Marke expert ist an meh</w:t>
      </w:r>
      <w:r w:rsidRPr="00574627">
        <w:rPr>
          <w:sz w:val="20"/>
          <w:szCs w:val="18"/>
        </w:rPr>
        <w:t>r als 4.000 Standorten in insgesamt 22 Ländern vertreten. Die jeweiligen Landesgesellschaften sind in der 1967 gegründeten Expert International GmbH zusammengeschlossen, die ihren Sitz in Zug (Schweiz) hat. Im Jahr 2021 erwirtschafteten alle Mitglieder der expert International einen Gesamtumsatz von rund 16 Milliarden Euro.</w:t>
      </w:r>
      <w:r w:rsidRPr="00A260BB">
        <w:rPr>
          <w:sz w:val="20"/>
          <w:szCs w:val="18"/>
        </w:rPr>
        <w:t xml:space="preserve"> </w:t>
      </w:r>
      <w:hyperlink r:id="rId12" w:history="1">
        <w:r w:rsidRPr="00A260BB">
          <w:rPr>
            <w:rStyle w:val="Hyperlink"/>
            <w:sz w:val="20"/>
            <w:szCs w:val="18"/>
          </w:rPr>
          <w:t>www.expert.org</w:t>
        </w:r>
      </w:hyperlink>
    </w:p>
    <w:p w14:paraId="31533DC9" w14:textId="77777777" w:rsidR="00D86D59" w:rsidRPr="00D86D59" w:rsidRDefault="00D86D59" w:rsidP="00EE5A45">
      <w:pPr>
        <w:spacing w:line="480" w:lineRule="auto"/>
        <w:jc w:val="both"/>
        <w:rPr>
          <w:rFonts w:ascii="Arial" w:hAnsi="Arial" w:cs="Arial"/>
          <w:color w:val="000000"/>
          <w:sz w:val="20"/>
          <w:szCs w:val="22"/>
        </w:rPr>
      </w:pPr>
    </w:p>
    <w:p w14:paraId="4BFBC255" w14:textId="340DB641" w:rsidR="00D86D59" w:rsidRPr="009967CF" w:rsidRDefault="00D86D59" w:rsidP="005B384E">
      <w:pPr>
        <w:spacing w:after="120"/>
        <w:jc w:val="both"/>
        <w:rPr>
          <w:rFonts w:ascii="Arial" w:hAnsi="Arial" w:cs="Arial"/>
          <w:color w:val="000000"/>
          <w:sz w:val="20"/>
        </w:rPr>
      </w:pPr>
      <w:r w:rsidRPr="009967CF">
        <w:rPr>
          <w:rFonts w:ascii="Arial" w:hAnsi="Arial" w:cs="Arial"/>
          <w:b/>
          <w:bCs/>
          <w:color w:val="000000"/>
          <w:sz w:val="20"/>
        </w:rPr>
        <w:t>Über EURONICS</w:t>
      </w:r>
    </w:p>
    <w:p w14:paraId="2D020094" w14:textId="77777777" w:rsidR="00105EEB" w:rsidRPr="009967CF" w:rsidRDefault="00105EEB" w:rsidP="005B384E">
      <w:pPr>
        <w:pStyle w:val="paragraph"/>
        <w:spacing w:before="0" w:beforeAutospacing="0" w:after="0" w:afterAutospacing="0"/>
        <w:jc w:val="both"/>
        <w:textAlignment w:val="baseline"/>
        <w:rPr>
          <w:rFonts w:ascii="Arial" w:eastAsia="Arial Unicode MS" w:hAnsi="Arial" w:cs="Arial"/>
          <w:color w:val="000000"/>
          <w:sz w:val="20"/>
          <w:szCs w:val="20"/>
          <w:bdr w:val="nil"/>
          <w14:textOutline w14:w="0" w14:cap="flat" w14:cmpd="sng" w14:algn="ctr">
            <w14:noFill/>
            <w14:prstDash w14:val="solid"/>
            <w14:bevel/>
          </w14:textOutline>
        </w:rPr>
      </w:pPr>
      <w:r w:rsidRPr="009967CF">
        <w:rPr>
          <w:rFonts w:ascii="Arial" w:eastAsia="Arial Unicode MS" w:hAnsi="Arial" w:cs="Arial"/>
          <w:color w:val="000000"/>
          <w:sz w:val="20"/>
          <w:szCs w:val="20"/>
          <w:bdr w:val="nil"/>
          <w14:textOutline w14:w="0" w14:cap="flat" w14:cmpd="sng" w14:algn="ctr">
            <w14:noFill/>
            <w14:prstDash w14:val="solid"/>
            <w14:bevel/>
          </w14:textOutline>
        </w:rPr>
        <w:t xml:space="preserve">Immer nah am Kunden: Mit persönlicher Beratung und dem besten Service an über 1.200 Standorten und mit mehr als 1.000 Mitgliedern in ganz Deutschland. Dafür steht die EURONICS Deutschland eG mit ihrem Markenversprechen „Genau richtig. Für mein bestes Zuhause der Welt“. Durch die breitvernetzte Infrastruktur bietet EURONICS neben dem umfangreichen Portfolio an Consumer Electronics und Home </w:t>
      </w:r>
      <w:proofErr w:type="spellStart"/>
      <w:r w:rsidRPr="009967CF">
        <w:rPr>
          <w:rFonts w:ascii="Arial" w:eastAsia="Arial Unicode MS" w:hAnsi="Arial" w:cs="Arial"/>
          <w:color w:val="000000"/>
          <w:sz w:val="20"/>
          <w:szCs w:val="20"/>
          <w:bdr w:val="nil"/>
          <w14:textOutline w14:w="0" w14:cap="flat" w14:cmpd="sng" w14:algn="ctr">
            <w14:noFill/>
            <w14:prstDash w14:val="solid"/>
            <w14:bevel/>
          </w14:textOutline>
        </w:rPr>
        <w:t>Appliances</w:t>
      </w:r>
      <w:proofErr w:type="spellEnd"/>
      <w:r w:rsidRPr="009967CF">
        <w:rPr>
          <w:rFonts w:ascii="Arial" w:eastAsia="Arial Unicode MS" w:hAnsi="Arial" w:cs="Arial"/>
          <w:color w:val="000000"/>
          <w:sz w:val="20"/>
          <w:szCs w:val="20"/>
          <w:bdr w:val="nil"/>
          <w14:textOutline w14:w="0" w14:cap="flat" w14:cmpd="sng" w14:algn="ctr">
            <w14:noFill/>
            <w14:prstDash w14:val="solid"/>
            <w14:bevel/>
          </w14:textOutline>
        </w:rPr>
        <w:t xml:space="preserve"> auch Service- und Dienstleistungen auf höchstem Niveau – vor Ort im stationären Handel, zu Hause beim Kunden und online auf </w:t>
      </w:r>
      <w:hyperlink r:id="rId13" w:history="1">
        <w:r w:rsidRPr="009967CF">
          <w:rPr>
            <w:rFonts w:ascii="Arial" w:eastAsia="Arial Unicode MS" w:hAnsi="Arial" w:cs="Arial"/>
            <w:color w:val="000000"/>
            <w:sz w:val="20"/>
            <w:szCs w:val="20"/>
            <w:bdr w:val="nil"/>
            <w14:textOutline w14:w="0" w14:cap="flat" w14:cmpd="sng" w14:algn="ctr">
              <w14:noFill/>
              <w14:prstDash w14:val="solid"/>
              <w14:bevel/>
            </w14:textOutline>
          </w:rPr>
          <w:t>www.euronics.de.</w:t>
        </w:r>
      </w:hyperlink>
      <w:r w:rsidRPr="009967CF">
        <w:rPr>
          <w:rFonts w:ascii="Arial" w:eastAsia="Arial Unicode MS" w:hAnsi="Arial" w:cs="Arial"/>
          <w:color w:val="000000"/>
          <w:sz w:val="20"/>
          <w:szCs w:val="20"/>
          <w:bdr w:val="nil"/>
          <w14:textOutline w14:w="0" w14:cap="flat" w14:cmpd="sng" w14:algn="ctr">
            <w14:noFill/>
            <w14:prstDash w14:val="solid"/>
            <w14:bevel/>
          </w14:textOutline>
        </w:rPr>
        <w:t>  </w:t>
      </w:r>
    </w:p>
    <w:p w14:paraId="40DD0056" w14:textId="77777777" w:rsidR="00105EEB" w:rsidRPr="009967CF" w:rsidRDefault="00105EEB" w:rsidP="005B384E">
      <w:pPr>
        <w:jc w:val="both"/>
        <w:rPr>
          <w:rFonts w:ascii="Arial" w:hAnsi="Arial" w:cs="Arial"/>
          <w:sz w:val="20"/>
        </w:rPr>
      </w:pPr>
      <w:r w:rsidRPr="009967CF">
        <w:rPr>
          <w:rFonts w:ascii="Arial" w:hAnsi="Arial" w:cs="Arial"/>
          <w:sz w:val="20"/>
        </w:rPr>
        <w:t> </w:t>
      </w:r>
    </w:p>
    <w:p w14:paraId="7962C386" w14:textId="77777777" w:rsidR="00105EEB" w:rsidRPr="009967CF" w:rsidRDefault="00105EEB" w:rsidP="005B384E">
      <w:pPr>
        <w:jc w:val="both"/>
        <w:rPr>
          <w:rFonts w:ascii="Arial" w:hAnsi="Arial" w:cs="Arial"/>
          <w:sz w:val="20"/>
        </w:rPr>
      </w:pPr>
      <w:r w:rsidRPr="009967CF">
        <w:rPr>
          <w:rFonts w:ascii="Arial" w:hAnsi="Arial" w:cs="Arial"/>
          <w:sz w:val="20"/>
        </w:rPr>
        <w:t xml:space="preserve">Ein hohes Maß an Erfahrung und herausragende Beratungskompetenz gehören ebenso zum Markenkern wie regionale Verbundenheit, ein innovatives </w:t>
      </w:r>
      <w:proofErr w:type="spellStart"/>
      <w:r w:rsidRPr="009967CF">
        <w:rPr>
          <w:rFonts w:ascii="Arial" w:hAnsi="Arial" w:cs="Arial"/>
          <w:sz w:val="20"/>
        </w:rPr>
        <w:t>Multichannel</w:t>
      </w:r>
      <w:proofErr w:type="spellEnd"/>
      <w:r w:rsidRPr="009967CF">
        <w:rPr>
          <w:rFonts w:ascii="Arial" w:hAnsi="Arial" w:cs="Arial"/>
          <w:sz w:val="20"/>
        </w:rPr>
        <w:t>-Konzept sowie eine konsequent verfolgte Zukunftsstrategie.</w:t>
      </w:r>
    </w:p>
    <w:p w14:paraId="5CF3D52D" w14:textId="77777777" w:rsidR="00105EEB" w:rsidRPr="009967CF" w:rsidRDefault="00105EEB" w:rsidP="005B384E">
      <w:pPr>
        <w:jc w:val="both"/>
        <w:rPr>
          <w:rFonts w:ascii="Arial" w:hAnsi="Arial" w:cs="Arial"/>
          <w:sz w:val="20"/>
        </w:rPr>
      </w:pPr>
      <w:r w:rsidRPr="009967CF">
        <w:rPr>
          <w:rFonts w:ascii="Arial" w:hAnsi="Arial" w:cs="Arial"/>
          <w:sz w:val="20"/>
        </w:rPr>
        <w:t>Seit 2020 baut EURONICS das Geschäftsfeld rund um E-Mobilität und erneuerbare Energien sukzessiv aus. Zu Vertriebsprojekten rund um E-Autos kommen weitere E-Mobility-Produkte – vom nachhaltigen E-Speicher bis zur Ladeinfrastruktur. In Kombination mit zahlreichen Angeboten rund um Energieeffizienz und dem neu geschaffenen Warenbereich „Erneuerbare Energien“ etabliert sich EURONICS als führender Elektronikhändler beim Thema Energiewende.  </w:t>
      </w:r>
    </w:p>
    <w:p w14:paraId="114615F6" w14:textId="77777777" w:rsidR="00105EEB" w:rsidRPr="009967CF" w:rsidRDefault="00105EEB" w:rsidP="005B384E">
      <w:pPr>
        <w:jc w:val="both"/>
        <w:rPr>
          <w:rFonts w:ascii="Arial" w:hAnsi="Arial" w:cs="Arial"/>
          <w:sz w:val="20"/>
        </w:rPr>
      </w:pPr>
    </w:p>
    <w:p w14:paraId="48C54673" w14:textId="77777777" w:rsidR="00105EEB" w:rsidRPr="009967CF" w:rsidRDefault="00105EEB" w:rsidP="005B384E">
      <w:pPr>
        <w:jc w:val="both"/>
        <w:rPr>
          <w:rFonts w:ascii="Arial" w:hAnsi="Arial" w:cs="Arial"/>
          <w:sz w:val="20"/>
        </w:rPr>
      </w:pPr>
      <w:r w:rsidRPr="009967CF">
        <w:rPr>
          <w:rFonts w:ascii="Arial" w:hAnsi="Arial" w:cs="Arial"/>
          <w:sz w:val="20"/>
        </w:rPr>
        <w:t>Im Geschäftsjahr 2022/2023 erwirtschaftete die EURONICS Deutschland eG so einen Zentralumsatz von 1,38 Milliarden Euro. EURONICS Deutschland ist Teil des Einkaufs- und Marketingverbundes EURONICS International mit Sitz in Amsterdam. Mit mehr als 8.500 Standorten in 35 Ländern erzielte die Verbundgruppe 2022 einen Jahresumsatz von 23,1 Milliarden Euro und ist damit die Nummer eins der Branche in Europa.</w:t>
      </w:r>
    </w:p>
    <w:p w14:paraId="532C7993" w14:textId="77777777" w:rsidR="00105EEB" w:rsidRDefault="00105EEB" w:rsidP="005B384E">
      <w:pPr>
        <w:tabs>
          <w:tab w:val="left" w:pos="7230"/>
        </w:tabs>
        <w:ind w:right="709"/>
        <w:jc w:val="both"/>
        <w:rPr>
          <w:rFonts w:ascii="Century Gothic" w:hAnsi="Century Gothic" w:cs="Arial"/>
          <w:sz w:val="20"/>
        </w:rPr>
      </w:pPr>
    </w:p>
    <w:p w14:paraId="20CB2957" w14:textId="77777777" w:rsidR="005B384E" w:rsidRDefault="005B384E" w:rsidP="005B384E">
      <w:pPr>
        <w:tabs>
          <w:tab w:val="left" w:pos="7230"/>
        </w:tabs>
        <w:ind w:right="709"/>
        <w:jc w:val="both"/>
        <w:rPr>
          <w:rFonts w:ascii="Century Gothic" w:hAnsi="Century Gothic" w:cs="Arial"/>
          <w:sz w:val="20"/>
        </w:rPr>
      </w:pPr>
    </w:p>
    <w:p w14:paraId="193451D2" w14:textId="77777777" w:rsidR="005B384E" w:rsidRDefault="005B384E" w:rsidP="005B384E">
      <w:pPr>
        <w:tabs>
          <w:tab w:val="left" w:pos="7230"/>
        </w:tabs>
        <w:ind w:right="709"/>
        <w:jc w:val="both"/>
        <w:rPr>
          <w:rFonts w:ascii="Century Gothic" w:hAnsi="Century Gothic" w:cs="Arial"/>
          <w:sz w:val="20"/>
        </w:rPr>
      </w:pPr>
    </w:p>
    <w:p w14:paraId="63DF8D33" w14:textId="77777777" w:rsidR="005B384E" w:rsidRDefault="005B384E" w:rsidP="005B384E">
      <w:pPr>
        <w:tabs>
          <w:tab w:val="left" w:pos="7230"/>
        </w:tabs>
        <w:ind w:right="709"/>
        <w:jc w:val="both"/>
        <w:rPr>
          <w:rFonts w:ascii="Century Gothic" w:hAnsi="Century Gothic" w:cs="Arial"/>
          <w:sz w:val="20"/>
        </w:rPr>
      </w:pPr>
    </w:p>
    <w:p w14:paraId="24DF62D2" w14:textId="77777777" w:rsidR="005B384E" w:rsidRDefault="005B384E" w:rsidP="005B384E">
      <w:pPr>
        <w:tabs>
          <w:tab w:val="left" w:pos="7230"/>
        </w:tabs>
        <w:ind w:right="709"/>
        <w:jc w:val="both"/>
        <w:rPr>
          <w:rFonts w:ascii="Century Gothic" w:hAnsi="Century Gothic" w:cs="Arial"/>
          <w:sz w:val="20"/>
        </w:rPr>
      </w:pPr>
    </w:p>
    <w:p w14:paraId="0B044071" w14:textId="77777777" w:rsidR="005B384E" w:rsidRPr="009967CF" w:rsidRDefault="005B384E" w:rsidP="005B384E">
      <w:pPr>
        <w:tabs>
          <w:tab w:val="left" w:pos="7230"/>
        </w:tabs>
        <w:ind w:right="709"/>
        <w:jc w:val="both"/>
        <w:rPr>
          <w:rFonts w:ascii="Century Gothic" w:hAnsi="Century Gothic" w:cs="Arial"/>
          <w:sz w:val="20"/>
        </w:rPr>
      </w:pPr>
    </w:p>
    <w:p w14:paraId="3117A423" w14:textId="6B77AA11" w:rsidR="00D86D59" w:rsidRPr="00D86D59" w:rsidRDefault="00D86D59" w:rsidP="005B384E">
      <w:pPr>
        <w:pStyle w:val="h1"/>
        <w:rPr>
          <w:rFonts w:ascii="Arial" w:hAnsi="Arial" w:cs="Arial"/>
          <w:b/>
          <w:sz w:val="20"/>
          <w:szCs w:val="22"/>
          <w:u w:val="single"/>
        </w:rPr>
      </w:pPr>
      <w:r w:rsidRPr="00D86D59">
        <w:rPr>
          <w:rFonts w:ascii="Arial" w:hAnsi="Arial" w:cs="Arial"/>
          <w:b/>
          <w:sz w:val="20"/>
          <w:szCs w:val="22"/>
          <w:u w:val="single"/>
        </w:rPr>
        <w:lastRenderedPageBreak/>
        <w:t xml:space="preserve">Pressekontakte </w:t>
      </w:r>
    </w:p>
    <w:p w14:paraId="68C43EB7" w14:textId="77777777" w:rsidR="00D86D59" w:rsidRPr="00D86D59" w:rsidRDefault="00D86D59" w:rsidP="005B384E">
      <w:pPr>
        <w:pStyle w:val="h1"/>
        <w:rPr>
          <w:rFonts w:ascii="Arial" w:hAnsi="Arial" w:cs="Arial"/>
          <w:b/>
          <w:sz w:val="20"/>
          <w:szCs w:val="22"/>
        </w:rPr>
      </w:pPr>
    </w:p>
    <w:p w14:paraId="74862EE8" w14:textId="77777777" w:rsidR="00637C9E" w:rsidRPr="00637C9E" w:rsidRDefault="00637C9E" w:rsidP="005B384E">
      <w:pPr>
        <w:pStyle w:val="Textkrper"/>
        <w:spacing w:line="240" w:lineRule="auto"/>
        <w:jc w:val="left"/>
        <w:rPr>
          <w:b/>
          <w:bCs/>
          <w:sz w:val="20"/>
        </w:rPr>
      </w:pPr>
      <w:r w:rsidRPr="00637C9E">
        <w:rPr>
          <w:b/>
          <w:bCs/>
          <w:sz w:val="20"/>
        </w:rPr>
        <w:t>expert SE</w:t>
      </w:r>
    </w:p>
    <w:p w14:paraId="5AC26E0B" w14:textId="77777777" w:rsidR="00637C9E" w:rsidRDefault="00637C9E" w:rsidP="005B384E">
      <w:pPr>
        <w:pStyle w:val="Textkrper"/>
        <w:spacing w:line="240" w:lineRule="auto"/>
        <w:jc w:val="left"/>
        <w:rPr>
          <w:sz w:val="20"/>
        </w:rPr>
      </w:pPr>
      <w:r>
        <w:rPr>
          <w:sz w:val="20"/>
        </w:rPr>
        <w:t>Antonia Weiser</w:t>
      </w:r>
    </w:p>
    <w:p w14:paraId="70048E42" w14:textId="77777777" w:rsidR="00637C9E" w:rsidRDefault="00637C9E" w:rsidP="005B384E">
      <w:pPr>
        <w:pStyle w:val="Textkrper"/>
        <w:spacing w:line="240" w:lineRule="auto"/>
        <w:jc w:val="left"/>
        <w:rPr>
          <w:sz w:val="20"/>
        </w:rPr>
      </w:pPr>
      <w:r>
        <w:rPr>
          <w:sz w:val="20"/>
        </w:rPr>
        <w:t>Unternehmenskommunikation</w:t>
      </w:r>
    </w:p>
    <w:p w14:paraId="79D27A40" w14:textId="77777777" w:rsidR="00637C9E" w:rsidRDefault="00637C9E" w:rsidP="005B384E">
      <w:pPr>
        <w:pStyle w:val="Textkrper"/>
        <w:spacing w:line="240" w:lineRule="auto"/>
        <w:jc w:val="left"/>
      </w:pPr>
      <w:r>
        <w:rPr>
          <w:sz w:val="20"/>
        </w:rPr>
        <w:t xml:space="preserve">Bayernstraße 4 | </w:t>
      </w:r>
      <w:r>
        <w:rPr>
          <w:rFonts w:eastAsia="Times New Roman" w:cs="Arial"/>
          <w:noProof/>
          <w:sz w:val="20"/>
        </w:rPr>
        <w:t>D-30855 Langenhagen</w:t>
      </w:r>
    </w:p>
    <w:p w14:paraId="1AA8E842" w14:textId="77777777" w:rsidR="00637C9E" w:rsidRDefault="00637C9E" w:rsidP="005B384E">
      <w:pPr>
        <w:pStyle w:val="Textkrper"/>
        <w:spacing w:line="240" w:lineRule="auto"/>
        <w:jc w:val="left"/>
        <w:rPr>
          <w:rFonts w:eastAsia="Times New Roman" w:cs="Arial"/>
          <w:noProof/>
          <w:sz w:val="20"/>
        </w:rPr>
      </w:pPr>
      <w:r>
        <w:rPr>
          <w:rFonts w:eastAsia="Times New Roman" w:cs="Arial"/>
          <w:noProof/>
          <w:sz w:val="20"/>
        </w:rPr>
        <w:t>Tel.: +49 511 7808 – 33437</w:t>
      </w:r>
    </w:p>
    <w:p w14:paraId="19B69072" w14:textId="7643F998" w:rsidR="004433B2" w:rsidRDefault="00637C9E" w:rsidP="005B384E">
      <w:pPr>
        <w:pStyle w:val="Textkrper"/>
        <w:spacing w:line="240" w:lineRule="auto"/>
        <w:jc w:val="left"/>
        <w:rPr>
          <w:rFonts w:cs="Arial"/>
          <w:color w:val="000000"/>
          <w:sz w:val="20"/>
          <w:szCs w:val="22"/>
        </w:rPr>
      </w:pPr>
      <w:r>
        <w:rPr>
          <w:rFonts w:eastAsia="Times New Roman" w:cs="Arial"/>
          <w:noProof/>
          <w:sz w:val="20"/>
        </w:rPr>
        <w:t xml:space="preserve">E-Mail: </w:t>
      </w:r>
      <w:hyperlink r:id="rId14" w:history="1">
        <w:r w:rsidRPr="0041545D">
          <w:rPr>
            <w:rStyle w:val="Hyperlink"/>
            <w:rFonts w:eastAsia="Times New Roman" w:cs="Arial"/>
            <w:noProof/>
            <w:sz w:val="20"/>
          </w:rPr>
          <w:t>presse@expert.de</w:t>
        </w:r>
      </w:hyperlink>
      <w:r w:rsidR="00D86D59" w:rsidRPr="00D86D59">
        <w:rPr>
          <w:rFonts w:cs="Arial"/>
          <w:color w:val="000000"/>
          <w:sz w:val="20"/>
          <w:szCs w:val="22"/>
        </w:rPr>
        <w:br/>
      </w:r>
    </w:p>
    <w:p w14:paraId="44B46BE4" w14:textId="49EAC04B" w:rsidR="004433B2" w:rsidRPr="004433B2" w:rsidRDefault="00D86D59" w:rsidP="005B384E">
      <w:pPr>
        <w:pStyle w:val="Textkrper"/>
        <w:spacing w:line="240" w:lineRule="auto"/>
        <w:jc w:val="left"/>
        <w:rPr>
          <w:rFonts w:eastAsia="Times New Roman" w:cs="Arial"/>
          <w:noProof/>
          <w:sz w:val="20"/>
        </w:rPr>
      </w:pPr>
      <w:r w:rsidRPr="00D86D59">
        <w:rPr>
          <w:rFonts w:cs="Arial"/>
          <w:b/>
          <w:bCs/>
          <w:color w:val="000000"/>
          <w:sz w:val="20"/>
          <w:szCs w:val="22"/>
        </w:rPr>
        <w:t>EURONICS Deutschland eG</w:t>
      </w:r>
      <w:r w:rsidRPr="00D86D59">
        <w:rPr>
          <w:rFonts w:cs="Arial"/>
          <w:color w:val="000000"/>
          <w:sz w:val="20"/>
          <w:szCs w:val="22"/>
        </w:rPr>
        <w:br/>
        <w:t>Tanja Hilpert</w:t>
      </w:r>
      <w:r w:rsidRPr="00D86D59">
        <w:rPr>
          <w:rFonts w:cs="Arial"/>
          <w:color w:val="000000"/>
          <w:sz w:val="20"/>
          <w:szCs w:val="22"/>
        </w:rPr>
        <w:br/>
      </w:r>
      <w:proofErr w:type="spellStart"/>
      <w:r w:rsidRPr="00D86D59">
        <w:rPr>
          <w:rFonts w:cs="Arial"/>
          <w:color w:val="000000"/>
          <w:sz w:val="20"/>
          <w:szCs w:val="22"/>
        </w:rPr>
        <w:t>Berblinger</w:t>
      </w:r>
      <w:proofErr w:type="spellEnd"/>
      <w:r w:rsidRPr="00D86D59">
        <w:rPr>
          <w:rFonts w:cs="Arial"/>
          <w:color w:val="000000"/>
          <w:sz w:val="20"/>
          <w:szCs w:val="22"/>
        </w:rPr>
        <w:t xml:space="preserve"> Straße 1 | 71254 Ditzingen</w:t>
      </w:r>
      <w:r w:rsidRPr="00D86D59">
        <w:rPr>
          <w:rFonts w:cs="Arial"/>
          <w:color w:val="000000"/>
          <w:sz w:val="20"/>
          <w:szCs w:val="22"/>
        </w:rPr>
        <w:br/>
        <w:t>Tel.: +49 (0)7156 / 933 – 1403</w:t>
      </w:r>
      <w:r w:rsidRPr="00D86D59">
        <w:rPr>
          <w:rFonts w:cs="Arial"/>
          <w:color w:val="000000"/>
          <w:sz w:val="20"/>
          <w:szCs w:val="22"/>
        </w:rPr>
        <w:br/>
        <w:t xml:space="preserve">E-Mail: </w:t>
      </w:r>
      <w:hyperlink r:id="rId15" w:history="1">
        <w:r w:rsidRPr="00D86D59">
          <w:rPr>
            <w:rStyle w:val="Hyperlink"/>
            <w:rFonts w:cs="Arial"/>
            <w:sz w:val="20"/>
            <w:szCs w:val="22"/>
          </w:rPr>
          <w:t>presse@euronics.de</w:t>
        </w:r>
      </w:hyperlink>
    </w:p>
    <w:p w14:paraId="7E972820" w14:textId="77777777" w:rsidR="004433B2" w:rsidRDefault="004433B2" w:rsidP="005B384E">
      <w:pPr>
        <w:rPr>
          <w:rFonts w:ascii="Arial" w:eastAsia="Times New Roman" w:hAnsi="Arial" w:cs="Arial"/>
          <w:b/>
          <w:sz w:val="20"/>
          <w:szCs w:val="22"/>
          <w:highlight w:val="yellow"/>
          <w:u w:val="single"/>
        </w:rPr>
      </w:pPr>
    </w:p>
    <w:p w14:paraId="1205EDD5" w14:textId="77777777" w:rsidR="005B384E" w:rsidRDefault="005B384E" w:rsidP="005B384E">
      <w:pPr>
        <w:rPr>
          <w:rFonts w:ascii="Arial" w:eastAsia="Times New Roman" w:hAnsi="Arial" w:cs="Arial"/>
          <w:b/>
          <w:sz w:val="20"/>
          <w:szCs w:val="22"/>
          <w:u w:val="single"/>
        </w:rPr>
      </w:pPr>
    </w:p>
    <w:p w14:paraId="477E8B93" w14:textId="2EF898AD" w:rsidR="00F40DC8" w:rsidRPr="004433B2" w:rsidRDefault="00F40DC8" w:rsidP="005B384E">
      <w:pPr>
        <w:rPr>
          <w:rFonts w:ascii="Arial" w:eastAsia="Times New Roman" w:hAnsi="Arial" w:cs="Arial"/>
          <w:b/>
          <w:sz w:val="20"/>
          <w:szCs w:val="22"/>
          <w:u w:val="single"/>
        </w:rPr>
      </w:pPr>
      <w:r w:rsidRPr="004433B2">
        <w:rPr>
          <w:rFonts w:ascii="Arial" w:eastAsia="Times New Roman" w:hAnsi="Arial" w:cs="Arial"/>
          <w:b/>
          <w:sz w:val="20"/>
          <w:szCs w:val="22"/>
          <w:u w:val="single"/>
        </w:rPr>
        <w:t>Bildunterschriften</w:t>
      </w:r>
    </w:p>
    <w:p w14:paraId="4AF07FDB" w14:textId="77777777" w:rsidR="00F40DC8" w:rsidRPr="00FA56CB" w:rsidRDefault="00F40DC8" w:rsidP="005B384E">
      <w:pPr>
        <w:rPr>
          <w:rFonts w:ascii="Arial" w:eastAsia="Times New Roman" w:hAnsi="Arial" w:cs="Arial"/>
          <w:b/>
          <w:sz w:val="20"/>
          <w:szCs w:val="22"/>
          <w:u w:val="single"/>
        </w:rPr>
      </w:pPr>
    </w:p>
    <w:p w14:paraId="03FF97BC" w14:textId="759831A0" w:rsidR="00F40DC8" w:rsidRPr="004433B2" w:rsidRDefault="00F40DC8" w:rsidP="005B384E">
      <w:pPr>
        <w:pStyle w:val="Textkrper"/>
        <w:spacing w:line="240" w:lineRule="auto"/>
        <w:jc w:val="left"/>
        <w:rPr>
          <w:sz w:val="20"/>
          <w:u w:val="single"/>
        </w:rPr>
      </w:pPr>
      <w:r w:rsidRPr="00FA56CB">
        <w:rPr>
          <w:sz w:val="20"/>
          <w:u w:val="single"/>
        </w:rPr>
        <w:t>Bild 1 (</w:t>
      </w:r>
      <w:r w:rsidR="00FA56CB" w:rsidRPr="00FA56CB">
        <w:rPr>
          <w:sz w:val="20"/>
          <w:u w:val="single"/>
        </w:rPr>
        <w:t>EURONICS_Benedict_Kober</w:t>
      </w:r>
      <w:r w:rsidR="00FA56CB">
        <w:rPr>
          <w:sz w:val="20"/>
          <w:u w:val="single"/>
        </w:rPr>
        <w:t>.jpeg</w:t>
      </w:r>
      <w:r w:rsidRPr="00FA56CB">
        <w:rPr>
          <w:sz w:val="20"/>
          <w:u w:val="single"/>
        </w:rPr>
        <w:t>):</w:t>
      </w:r>
      <w:r w:rsidRPr="004433B2">
        <w:rPr>
          <w:sz w:val="20"/>
          <w:u w:val="single"/>
        </w:rPr>
        <w:t xml:space="preserve"> </w:t>
      </w:r>
    </w:p>
    <w:p w14:paraId="4B8781B4" w14:textId="4EF1C39A" w:rsidR="004433B2" w:rsidRDefault="004433B2" w:rsidP="005B384E">
      <w:pPr>
        <w:pStyle w:val="Textkrper"/>
        <w:spacing w:line="240" w:lineRule="auto"/>
        <w:jc w:val="left"/>
        <w:rPr>
          <w:rFonts w:cs="Arial"/>
          <w:color w:val="000000"/>
          <w:sz w:val="20"/>
        </w:rPr>
      </w:pPr>
      <w:r w:rsidRPr="00A7139A">
        <w:rPr>
          <w:rFonts w:cs="Arial"/>
          <w:color w:val="000000"/>
          <w:sz w:val="20"/>
        </w:rPr>
        <w:t>Benedict Kober, Sprecher des Vorstands der EURONICS Deutschland eG</w:t>
      </w:r>
    </w:p>
    <w:p w14:paraId="45C41B70" w14:textId="77777777" w:rsidR="004433B2" w:rsidRDefault="004433B2" w:rsidP="005B384E">
      <w:pPr>
        <w:pStyle w:val="Textkrper"/>
        <w:spacing w:line="240" w:lineRule="auto"/>
        <w:jc w:val="left"/>
        <w:rPr>
          <w:rFonts w:cs="Arial"/>
          <w:color w:val="000000"/>
          <w:sz w:val="20"/>
        </w:rPr>
      </w:pPr>
    </w:p>
    <w:p w14:paraId="0D3E0C36" w14:textId="12F568B7" w:rsidR="004433B2" w:rsidRPr="004433B2" w:rsidRDefault="004433B2" w:rsidP="005B384E">
      <w:pPr>
        <w:pStyle w:val="Textkrper"/>
        <w:spacing w:line="240" w:lineRule="auto"/>
        <w:jc w:val="left"/>
        <w:rPr>
          <w:rFonts w:cs="Arial"/>
          <w:color w:val="000000"/>
          <w:sz w:val="20"/>
          <w:u w:val="single"/>
        </w:rPr>
      </w:pPr>
      <w:r w:rsidRPr="004433B2">
        <w:rPr>
          <w:rFonts w:cs="Arial"/>
          <w:color w:val="000000"/>
          <w:sz w:val="20"/>
          <w:u w:val="single"/>
        </w:rPr>
        <w:t>Bild 2 (expert_</w:t>
      </w:r>
      <w:proofErr w:type="spellStart"/>
      <w:r w:rsidRPr="004433B2">
        <w:rPr>
          <w:rFonts w:cs="Arial"/>
          <w:color w:val="000000"/>
          <w:sz w:val="20"/>
          <w:u w:val="single"/>
        </w:rPr>
        <w:t>Dr</w:t>
      </w:r>
      <w:proofErr w:type="spellEnd"/>
      <w:r w:rsidRPr="004433B2">
        <w:rPr>
          <w:rFonts w:cs="Arial"/>
          <w:color w:val="000000"/>
          <w:sz w:val="20"/>
          <w:u w:val="single"/>
        </w:rPr>
        <w:t>._Stefan</w:t>
      </w:r>
      <w:r w:rsidR="00121195">
        <w:rPr>
          <w:rFonts w:cs="Arial"/>
          <w:color w:val="000000"/>
          <w:sz w:val="20"/>
          <w:u w:val="single"/>
        </w:rPr>
        <w:t xml:space="preserve"> </w:t>
      </w:r>
      <w:r w:rsidRPr="004433B2">
        <w:rPr>
          <w:rFonts w:cs="Arial"/>
          <w:color w:val="000000"/>
          <w:sz w:val="20"/>
          <w:u w:val="single"/>
        </w:rPr>
        <w:t>Müller</w:t>
      </w:r>
      <w:r w:rsidR="00FA56CB">
        <w:rPr>
          <w:rFonts w:cs="Arial"/>
          <w:color w:val="000000"/>
          <w:sz w:val="20"/>
          <w:u w:val="single"/>
        </w:rPr>
        <w:t>.jpg</w:t>
      </w:r>
      <w:r w:rsidRPr="004433B2">
        <w:rPr>
          <w:rFonts w:cs="Arial"/>
          <w:color w:val="000000"/>
          <w:sz w:val="20"/>
          <w:u w:val="single"/>
        </w:rPr>
        <w:t>):</w:t>
      </w:r>
    </w:p>
    <w:p w14:paraId="1838D36C" w14:textId="3075C2F5" w:rsidR="004433B2" w:rsidRPr="000428C9" w:rsidRDefault="004433B2" w:rsidP="005B384E">
      <w:pPr>
        <w:pStyle w:val="Textkrper"/>
        <w:spacing w:line="240" w:lineRule="auto"/>
        <w:jc w:val="left"/>
        <w:rPr>
          <w:sz w:val="20"/>
        </w:rPr>
      </w:pPr>
      <w:r>
        <w:rPr>
          <w:rFonts w:cs="Arial"/>
          <w:color w:val="000000"/>
          <w:sz w:val="20"/>
        </w:rPr>
        <w:t>Dr. Stefan Müller, Vorstandsvorsitzender der expert SE</w:t>
      </w:r>
    </w:p>
    <w:p w14:paraId="6ACFD63C" w14:textId="54C5D190" w:rsidR="00676930" w:rsidRPr="003B44CC" w:rsidRDefault="00676930" w:rsidP="00EE5A45">
      <w:pPr>
        <w:pStyle w:val="Textkrper"/>
        <w:spacing w:line="480" w:lineRule="auto"/>
        <w:jc w:val="left"/>
        <w:rPr>
          <w:sz w:val="20"/>
        </w:rPr>
      </w:pPr>
    </w:p>
    <w:sectPr w:rsidR="00676930" w:rsidRPr="003B44CC" w:rsidSect="0002641B">
      <w:headerReference w:type="default" r:id="rId16"/>
      <w:footerReference w:type="even" r:id="rId17"/>
      <w:footerReference w:type="default" r:id="rId18"/>
      <w:pgSz w:w="11906" w:h="16838"/>
      <w:pgMar w:top="1559" w:right="1418" w:bottom="1134" w:left="1418" w:header="709" w:footer="91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696066" w14:textId="77777777" w:rsidR="00C80EDB" w:rsidRDefault="00C80EDB">
      <w:r>
        <w:separator/>
      </w:r>
    </w:p>
  </w:endnote>
  <w:endnote w:type="continuationSeparator" w:id="0">
    <w:p w14:paraId="30FC9752" w14:textId="77777777" w:rsidR="00C80EDB" w:rsidRDefault="00C80E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R Frutiger Roman">
    <w:altName w:val="Calibri"/>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D516FC" w14:textId="77777777" w:rsidR="0053191B" w:rsidRDefault="0053191B" w:rsidP="0053191B">
    <w:pPr>
      <w:pStyle w:val="Fuzeile"/>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1450C3" w14:textId="77777777" w:rsidR="005A2EC0" w:rsidRDefault="005A2EC0" w:rsidP="0053191B">
    <w:pPr>
      <w:spacing w:after="120"/>
      <w:jc w:val="both"/>
      <w:rPr>
        <w:rFonts w:ascii="Arial" w:hAnsi="Arial"/>
        <w:sz w:val="20"/>
      </w:rPr>
    </w:pPr>
  </w:p>
  <w:p w14:paraId="236B16B1" w14:textId="77777777" w:rsidR="0053191B" w:rsidRPr="0053191B" w:rsidRDefault="0053191B" w:rsidP="0053191B">
    <w:pPr>
      <w:autoSpaceDE w:val="0"/>
      <w:autoSpaceDN w:val="0"/>
      <w:adjustRightInd w:val="0"/>
      <w:jc w:val="both"/>
      <w:rPr>
        <w:rFonts w:ascii="Arial" w:hAnsi="Arial"/>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B3CB6D" w14:textId="77777777" w:rsidR="00C80EDB" w:rsidRDefault="00C80EDB">
      <w:r>
        <w:separator/>
      </w:r>
    </w:p>
  </w:footnote>
  <w:footnote w:type="continuationSeparator" w:id="0">
    <w:p w14:paraId="2374642A" w14:textId="77777777" w:rsidR="00C80EDB" w:rsidRDefault="00C80E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4DF286" w14:textId="4A0A27D4" w:rsidR="00D75E98" w:rsidRDefault="005B384E" w:rsidP="004433B2">
    <w:pPr>
      <w:rPr>
        <w:rFonts w:ascii="Arial" w:hAnsi="Arial" w:cs="Arial"/>
        <w:sz w:val="22"/>
        <w:szCs w:val="22"/>
      </w:rPr>
    </w:pPr>
    <w:r>
      <w:rPr>
        <w:rFonts w:ascii="Arial" w:hAnsi="Arial" w:cs="Arial"/>
        <w:noProof/>
        <w:sz w:val="22"/>
        <w:szCs w:val="22"/>
      </w:rPr>
      <w:drawing>
        <wp:anchor distT="0" distB="0" distL="114300" distR="114300" simplePos="0" relativeHeight="251659264" behindDoc="0" locked="0" layoutInCell="1" allowOverlap="1" wp14:anchorId="4A3CE920" wp14:editId="023FCDD0">
          <wp:simplePos x="0" y="0"/>
          <wp:positionH relativeFrom="margin">
            <wp:posOffset>1953895</wp:posOffset>
          </wp:positionH>
          <wp:positionV relativeFrom="paragraph">
            <wp:posOffset>6985</wp:posOffset>
          </wp:positionV>
          <wp:extent cx="1661160" cy="829480"/>
          <wp:effectExtent l="0" t="0" r="0" b="0"/>
          <wp:wrapNone/>
          <wp:docPr id="940109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1160" cy="8294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2"/>
        <w:szCs w:val="22"/>
      </w:rPr>
      <w:drawing>
        <wp:anchor distT="0" distB="0" distL="114300" distR="114300" simplePos="0" relativeHeight="251658240" behindDoc="0" locked="0" layoutInCell="1" allowOverlap="1" wp14:anchorId="70AD0A88" wp14:editId="36A837BF">
          <wp:simplePos x="0" y="0"/>
          <wp:positionH relativeFrom="margin">
            <wp:align>right</wp:align>
          </wp:positionH>
          <wp:positionV relativeFrom="paragraph">
            <wp:posOffset>122555</wp:posOffset>
          </wp:positionV>
          <wp:extent cx="1776973" cy="472440"/>
          <wp:effectExtent l="0" t="0" r="0" b="3810"/>
          <wp:wrapNone/>
          <wp:docPr id="21396939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76973" cy="472440"/>
                  </a:xfrm>
                  <a:prstGeom prst="rect">
                    <a:avLst/>
                  </a:prstGeom>
                  <a:noFill/>
                  <a:ln>
                    <a:noFill/>
                  </a:ln>
                </pic:spPr>
              </pic:pic>
            </a:graphicData>
          </a:graphic>
          <wp14:sizeRelH relativeFrom="page">
            <wp14:pctWidth>0</wp14:pctWidth>
          </wp14:sizeRelH>
          <wp14:sizeRelV relativeFrom="page">
            <wp14:pctHeight>0</wp14:pctHeight>
          </wp14:sizeRelV>
        </wp:anchor>
      </w:drawing>
    </w:r>
    <w:r w:rsidR="00674EEE" w:rsidRPr="004433B2">
      <w:rPr>
        <w:rFonts w:ascii="Arial" w:hAnsi="Arial" w:cs="Arial"/>
        <w:noProof/>
        <w:sz w:val="22"/>
        <w:szCs w:val="22"/>
      </w:rPr>
      <w:drawing>
        <wp:anchor distT="0" distB="0" distL="114300" distR="114300" simplePos="0" relativeHeight="251660288" behindDoc="0" locked="0" layoutInCell="1" allowOverlap="1" wp14:anchorId="2DB4940F" wp14:editId="293D638E">
          <wp:simplePos x="0" y="0"/>
          <wp:positionH relativeFrom="margin">
            <wp:align>left</wp:align>
          </wp:positionH>
          <wp:positionV relativeFrom="paragraph">
            <wp:posOffset>128905</wp:posOffset>
          </wp:positionV>
          <wp:extent cx="1607820" cy="534708"/>
          <wp:effectExtent l="0" t="0" r="0" b="0"/>
          <wp:wrapNone/>
          <wp:docPr id="2107253898" name="Grafik 1" descr="Ein Bild, das Schrift, Logo,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253898" name="Grafik 1" descr="Ein Bild, das Schrift, Logo, Grafiken, Symbol enthält.&#10;&#10;Automatisch generierte Beschreibung"/>
                  <pic:cNvPicPr/>
                </pic:nvPicPr>
                <pic:blipFill>
                  <a:blip r:embed="rId3"/>
                  <a:stretch>
                    <a:fillRect/>
                  </a:stretch>
                </pic:blipFill>
                <pic:spPr>
                  <a:xfrm>
                    <a:off x="0" y="0"/>
                    <a:ext cx="1607820" cy="534708"/>
                  </a:xfrm>
                  <a:prstGeom prst="rect">
                    <a:avLst/>
                  </a:prstGeom>
                </pic:spPr>
              </pic:pic>
            </a:graphicData>
          </a:graphic>
          <wp14:sizeRelH relativeFrom="page">
            <wp14:pctWidth>0</wp14:pctWidth>
          </wp14:sizeRelH>
          <wp14:sizeRelV relativeFrom="page">
            <wp14:pctHeight>0</wp14:pctHeight>
          </wp14:sizeRelV>
        </wp:anchor>
      </w:drawing>
    </w:r>
  </w:p>
  <w:p w14:paraId="28BBBDC5" w14:textId="24513128" w:rsidR="00D86D59" w:rsidRDefault="00D86D59" w:rsidP="00D75E98">
    <w:pPr>
      <w:rPr>
        <w:rFonts w:ascii="Arial" w:hAnsi="Arial" w:cs="Arial"/>
        <w:sz w:val="22"/>
        <w:szCs w:val="22"/>
      </w:rPr>
    </w:pPr>
  </w:p>
  <w:p w14:paraId="125DDA3F" w14:textId="2D510DB0" w:rsidR="005A2EC0" w:rsidRDefault="005A2EC0" w:rsidP="00D75E98">
    <w:pPr>
      <w:rPr>
        <w:rFonts w:ascii="Arial" w:hAnsi="Arial" w:cs="Arial"/>
        <w:sz w:val="22"/>
        <w:szCs w:val="22"/>
      </w:rPr>
    </w:pPr>
  </w:p>
  <w:p w14:paraId="00A492DE" w14:textId="3046ABE4" w:rsidR="0002641B" w:rsidRDefault="0002641B" w:rsidP="00D75E98">
    <w:pPr>
      <w:rPr>
        <w:rFonts w:ascii="Arial" w:hAnsi="Arial" w:cs="Arial"/>
        <w:sz w:val="22"/>
        <w:szCs w:val="22"/>
      </w:rPr>
    </w:pPr>
  </w:p>
  <w:p w14:paraId="0CCACFD1" w14:textId="77777777" w:rsidR="005B384E" w:rsidRDefault="005B384E" w:rsidP="00105EEB">
    <w:pPr>
      <w:pStyle w:val="Textkrper"/>
      <w:jc w:val="left"/>
      <w:rPr>
        <w:rFonts w:cs="Arial"/>
        <w:b/>
        <w:bCs/>
        <w:color w:val="7F7F7F"/>
        <w:szCs w:val="24"/>
      </w:rPr>
    </w:pPr>
  </w:p>
  <w:p w14:paraId="29D72F16" w14:textId="77777777" w:rsidR="00105EEB" w:rsidRDefault="00105EEB" w:rsidP="00D75E98">
    <w:pPr>
      <w:rPr>
        <w:rFonts w:ascii="Arial" w:hAnsi="Arial" w:cs="Arial"/>
        <w:sz w:val="22"/>
        <w:szCs w:val="22"/>
      </w:rPr>
    </w:pPr>
  </w:p>
  <w:p w14:paraId="0E0210C9" w14:textId="77777777" w:rsidR="001300C4" w:rsidRPr="00D75E98" w:rsidRDefault="001300C4" w:rsidP="00D75E98">
    <w:pPr>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BB26529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ACA149C"/>
    <w:multiLevelType w:val="hybridMultilevel"/>
    <w:tmpl w:val="29343450"/>
    <w:lvl w:ilvl="0" w:tplc="253CE824">
      <w:start w:val="10"/>
      <w:numFmt w:val="bullet"/>
      <w:lvlText w:val=""/>
      <w:lvlJc w:val="left"/>
      <w:pPr>
        <w:ind w:left="502" w:hanging="360"/>
      </w:pPr>
      <w:rPr>
        <w:rFonts w:ascii="Wingdings" w:eastAsia="Times New Roman" w:hAnsi="Wingdings" w:cs="Arial" w:hint="default"/>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2" w15:restartNumberingAfterBreak="0">
    <w:nsid w:val="115C287E"/>
    <w:multiLevelType w:val="hybridMultilevel"/>
    <w:tmpl w:val="0BD43330"/>
    <w:lvl w:ilvl="0" w:tplc="03D2D53C">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3474101D"/>
    <w:multiLevelType w:val="hybridMultilevel"/>
    <w:tmpl w:val="9C3C34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42A4463B"/>
    <w:multiLevelType w:val="hybridMultilevel"/>
    <w:tmpl w:val="0C8A58CE"/>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79447EB"/>
    <w:multiLevelType w:val="hybridMultilevel"/>
    <w:tmpl w:val="C876DCBE"/>
    <w:lvl w:ilvl="0" w:tplc="BFD6E6B2">
      <w:numFmt w:val="bullet"/>
      <w:lvlText w:val="-"/>
      <w:lvlJc w:val="left"/>
      <w:pPr>
        <w:ind w:left="360" w:hanging="360"/>
      </w:pPr>
      <w:rPr>
        <w:rFonts w:ascii="Arial" w:eastAsia="Times"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47997D42"/>
    <w:multiLevelType w:val="hybridMultilevel"/>
    <w:tmpl w:val="3C306B1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4D707F8"/>
    <w:multiLevelType w:val="hybridMultilevel"/>
    <w:tmpl w:val="B39CF546"/>
    <w:lvl w:ilvl="0" w:tplc="04070001">
      <w:start w:val="1"/>
      <w:numFmt w:val="bullet"/>
      <w:lvlText w:val=""/>
      <w:lvlJc w:val="left"/>
      <w:pPr>
        <w:ind w:left="740" w:hanging="360"/>
      </w:pPr>
      <w:rPr>
        <w:rFonts w:ascii="Symbol" w:hAnsi="Symbol" w:hint="default"/>
      </w:rPr>
    </w:lvl>
    <w:lvl w:ilvl="1" w:tplc="04070003" w:tentative="1">
      <w:start w:val="1"/>
      <w:numFmt w:val="bullet"/>
      <w:lvlText w:val="o"/>
      <w:lvlJc w:val="left"/>
      <w:pPr>
        <w:ind w:left="1460" w:hanging="360"/>
      </w:pPr>
      <w:rPr>
        <w:rFonts w:ascii="Courier New" w:hAnsi="Courier New" w:cs="Courier New" w:hint="default"/>
      </w:rPr>
    </w:lvl>
    <w:lvl w:ilvl="2" w:tplc="04070005" w:tentative="1">
      <w:start w:val="1"/>
      <w:numFmt w:val="bullet"/>
      <w:lvlText w:val=""/>
      <w:lvlJc w:val="left"/>
      <w:pPr>
        <w:ind w:left="2180" w:hanging="360"/>
      </w:pPr>
      <w:rPr>
        <w:rFonts w:ascii="Wingdings" w:hAnsi="Wingdings" w:hint="default"/>
      </w:rPr>
    </w:lvl>
    <w:lvl w:ilvl="3" w:tplc="04070001" w:tentative="1">
      <w:start w:val="1"/>
      <w:numFmt w:val="bullet"/>
      <w:lvlText w:val=""/>
      <w:lvlJc w:val="left"/>
      <w:pPr>
        <w:ind w:left="2900" w:hanging="360"/>
      </w:pPr>
      <w:rPr>
        <w:rFonts w:ascii="Symbol" w:hAnsi="Symbol" w:hint="default"/>
      </w:rPr>
    </w:lvl>
    <w:lvl w:ilvl="4" w:tplc="04070003" w:tentative="1">
      <w:start w:val="1"/>
      <w:numFmt w:val="bullet"/>
      <w:lvlText w:val="o"/>
      <w:lvlJc w:val="left"/>
      <w:pPr>
        <w:ind w:left="3620" w:hanging="360"/>
      </w:pPr>
      <w:rPr>
        <w:rFonts w:ascii="Courier New" w:hAnsi="Courier New" w:cs="Courier New" w:hint="default"/>
      </w:rPr>
    </w:lvl>
    <w:lvl w:ilvl="5" w:tplc="04070005" w:tentative="1">
      <w:start w:val="1"/>
      <w:numFmt w:val="bullet"/>
      <w:lvlText w:val=""/>
      <w:lvlJc w:val="left"/>
      <w:pPr>
        <w:ind w:left="4340" w:hanging="360"/>
      </w:pPr>
      <w:rPr>
        <w:rFonts w:ascii="Wingdings" w:hAnsi="Wingdings" w:hint="default"/>
      </w:rPr>
    </w:lvl>
    <w:lvl w:ilvl="6" w:tplc="04070001" w:tentative="1">
      <w:start w:val="1"/>
      <w:numFmt w:val="bullet"/>
      <w:lvlText w:val=""/>
      <w:lvlJc w:val="left"/>
      <w:pPr>
        <w:ind w:left="5060" w:hanging="360"/>
      </w:pPr>
      <w:rPr>
        <w:rFonts w:ascii="Symbol" w:hAnsi="Symbol" w:hint="default"/>
      </w:rPr>
    </w:lvl>
    <w:lvl w:ilvl="7" w:tplc="04070003" w:tentative="1">
      <w:start w:val="1"/>
      <w:numFmt w:val="bullet"/>
      <w:lvlText w:val="o"/>
      <w:lvlJc w:val="left"/>
      <w:pPr>
        <w:ind w:left="5780" w:hanging="360"/>
      </w:pPr>
      <w:rPr>
        <w:rFonts w:ascii="Courier New" w:hAnsi="Courier New" w:cs="Courier New" w:hint="default"/>
      </w:rPr>
    </w:lvl>
    <w:lvl w:ilvl="8" w:tplc="04070005" w:tentative="1">
      <w:start w:val="1"/>
      <w:numFmt w:val="bullet"/>
      <w:lvlText w:val=""/>
      <w:lvlJc w:val="left"/>
      <w:pPr>
        <w:ind w:left="6500" w:hanging="360"/>
      </w:pPr>
      <w:rPr>
        <w:rFonts w:ascii="Wingdings" w:hAnsi="Wingdings" w:hint="default"/>
      </w:rPr>
    </w:lvl>
  </w:abstractNum>
  <w:abstractNum w:abstractNumId="8" w15:restartNumberingAfterBreak="0">
    <w:nsid w:val="5A3151ED"/>
    <w:multiLevelType w:val="hybridMultilevel"/>
    <w:tmpl w:val="5C12A1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430515E"/>
    <w:multiLevelType w:val="hybridMultilevel"/>
    <w:tmpl w:val="8294D4E6"/>
    <w:lvl w:ilvl="0" w:tplc="8D30D406">
      <w:numFmt w:val="bullet"/>
      <w:lvlText w:val="-"/>
      <w:lvlJc w:val="left"/>
      <w:pPr>
        <w:ind w:left="360" w:hanging="360"/>
      </w:pPr>
      <w:rPr>
        <w:rFonts w:ascii="Calibri" w:eastAsia="Calibri" w:hAnsi="Calibri"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0" w15:restartNumberingAfterBreak="0">
    <w:nsid w:val="6915068D"/>
    <w:multiLevelType w:val="hybridMultilevel"/>
    <w:tmpl w:val="DF4C0190"/>
    <w:lvl w:ilvl="0" w:tplc="AD02D3DA">
      <w:start w:val="2016"/>
      <w:numFmt w:val="bullet"/>
      <w:lvlText w:val="-"/>
      <w:lvlJc w:val="left"/>
      <w:pPr>
        <w:ind w:left="360" w:hanging="360"/>
      </w:pPr>
      <w:rPr>
        <w:rFonts w:ascii="Arial" w:eastAsia="Times"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460852195">
    <w:abstractNumId w:val="0"/>
  </w:num>
  <w:num w:numId="2" w16cid:durableId="1725178356">
    <w:abstractNumId w:val="7"/>
  </w:num>
  <w:num w:numId="3" w16cid:durableId="1990591173">
    <w:abstractNumId w:val="1"/>
  </w:num>
  <w:num w:numId="4" w16cid:durableId="1667778576">
    <w:abstractNumId w:val="10"/>
  </w:num>
  <w:num w:numId="5" w16cid:durableId="99957777">
    <w:abstractNumId w:val="9"/>
  </w:num>
  <w:num w:numId="6" w16cid:durableId="2102022609">
    <w:abstractNumId w:val="5"/>
  </w:num>
  <w:num w:numId="7" w16cid:durableId="1843159889">
    <w:abstractNumId w:val="6"/>
  </w:num>
  <w:num w:numId="8" w16cid:durableId="242839252">
    <w:abstractNumId w:val="3"/>
  </w:num>
  <w:num w:numId="9" w16cid:durableId="1486631972">
    <w:abstractNumId w:val="8"/>
  </w:num>
  <w:num w:numId="10" w16cid:durableId="324863340">
    <w:abstractNumId w:val="4"/>
  </w:num>
  <w:num w:numId="11" w16cid:durableId="10329256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3AE"/>
    <w:rsid w:val="00001B64"/>
    <w:rsid w:val="00001CD3"/>
    <w:rsid w:val="00002123"/>
    <w:rsid w:val="00004FC4"/>
    <w:rsid w:val="0000613B"/>
    <w:rsid w:val="00012263"/>
    <w:rsid w:val="0001314C"/>
    <w:rsid w:val="000134A2"/>
    <w:rsid w:val="000136DB"/>
    <w:rsid w:val="0001571C"/>
    <w:rsid w:val="0001744E"/>
    <w:rsid w:val="000205A0"/>
    <w:rsid w:val="000241EA"/>
    <w:rsid w:val="000252A5"/>
    <w:rsid w:val="00025579"/>
    <w:rsid w:val="00025642"/>
    <w:rsid w:val="0002641B"/>
    <w:rsid w:val="0002784E"/>
    <w:rsid w:val="00027904"/>
    <w:rsid w:val="00030236"/>
    <w:rsid w:val="00030413"/>
    <w:rsid w:val="00030746"/>
    <w:rsid w:val="00030F9D"/>
    <w:rsid w:val="00031CEA"/>
    <w:rsid w:val="00033413"/>
    <w:rsid w:val="00034158"/>
    <w:rsid w:val="0003517C"/>
    <w:rsid w:val="00037249"/>
    <w:rsid w:val="000379BE"/>
    <w:rsid w:val="00040211"/>
    <w:rsid w:val="000402D6"/>
    <w:rsid w:val="0004045D"/>
    <w:rsid w:val="00040A48"/>
    <w:rsid w:val="00040FEC"/>
    <w:rsid w:val="000428C9"/>
    <w:rsid w:val="0004344F"/>
    <w:rsid w:val="00043B44"/>
    <w:rsid w:val="00043E1C"/>
    <w:rsid w:val="00043E8D"/>
    <w:rsid w:val="000445A1"/>
    <w:rsid w:val="00044F25"/>
    <w:rsid w:val="00044F60"/>
    <w:rsid w:val="00046E9D"/>
    <w:rsid w:val="0005083B"/>
    <w:rsid w:val="00054418"/>
    <w:rsid w:val="000550E7"/>
    <w:rsid w:val="00056050"/>
    <w:rsid w:val="000566FE"/>
    <w:rsid w:val="00060D1E"/>
    <w:rsid w:val="00061756"/>
    <w:rsid w:val="000620E9"/>
    <w:rsid w:val="0006337B"/>
    <w:rsid w:val="0006488C"/>
    <w:rsid w:val="00064EA5"/>
    <w:rsid w:val="00067AE4"/>
    <w:rsid w:val="00067D3E"/>
    <w:rsid w:val="0007097D"/>
    <w:rsid w:val="00071047"/>
    <w:rsid w:val="000714CF"/>
    <w:rsid w:val="00072CD6"/>
    <w:rsid w:val="000734E5"/>
    <w:rsid w:val="00073DF1"/>
    <w:rsid w:val="0007472E"/>
    <w:rsid w:val="00080E63"/>
    <w:rsid w:val="000812E3"/>
    <w:rsid w:val="00082380"/>
    <w:rsid w:val="000825BD"/>
    <w:rsid w:val="00083152"/>
    <w:rsid w:val="0008654D"/>
    <w:rsid w:val="00087173"/>
    <w:rsid w:val="00090794"/>
    <w:rsid w:val="00091471"/>
    <w:rsid w:val="0009154F"/>
    <w:rsid w:val="000921A0"/>
    <w:rsid w:val="00095AAF"/>
    <w:rsid w:val="00095FBE"/>
    <w:rsid w:val="000967F0"/>
    <w:rsid w:val="0009749D"/>
    <w:rsid w:val="0009792C"/>
    <w:rsid w:val="000A128D"/>
    <w:rsid w:val="000A16AE"/>
    <w:rsid w:val="000A2B39"/>
    <w:rsid w:val="000A3E4B"/>
    <w:rsid w:val="000A436F"/>
    <w:rsid w:val="000A4BBE"/>
    <w:rsid w:val="000A5260"/>
    <w:rsid w:val="000A622E"/>
    <w:rsid w:val="000B1F92"/>
    <w:rsid w:val="000B2102"/>
    <w:rsid w:val="000B2852"/>
    <w:rsid w:val="000B4747"/>
    <w:rsid w:val="000B48EA"/>
    <w:rsid w:val="000B4FD9"/>
    <w:rsid w:val="000B6A5E"/>
    <w:rsid w:val="000C0B13"/>
    <w:rsid w:val="000C1762"/>
    <w:rsid w:val="000C297A"/>
    <w:rsid w:val="000C29E3"/>
    <w:rsid w:val="000C3E9D"/>
    <w:rsid w:val="000C4C25"/>
    <w:rsid w:val="000D12A5"/>
    <w:rsid w:val="000D377D"/>
    <w:rsid w:val="000E00DC"/>
    <w:rsid w:val="000E0898"/>
    <w:rsid w:val="000E0DB7"/>
    <w:rsid w:val="000E1AAE"/>
    <w:rsid w:val="000E294B"/>
    <w:rsid w:val="000E2B46"/>
    <w:rsid w:val="000E3BF1"/>
    <w:rsid w:val="000E4AAB"/>
    <w:rsid w:val="000E58E5"/>
    <w:rsid w:val="000E7C54"/>
    <w:rsid w:val="000F15BA"/>
    <w:rsid w:val="000F184C"/>
    <w:rsid w:val="000F599B"/>
    <w:rsid w:val="000F78F1"/>
    <w:rsid w:val="0010003D"/>
    <w:rsid w:val="00100EBD"/>
    <w:rsid w:val="001018C8"/>
    <w:rsid w:val="00101DEE"/>
    <w:rsid w:val="0010217B"/>
    <w:rsid w:val="00103DCE"/>
    <w:rsid w:val="00105EEB"/>
    <w:rsid w:val="001062B0"/>
    <w:rsid w:val="00106FE9"/>
    <w:rsid w:val="00110A5E"/>
    <w:rsid w:val="00110F80"/>
    <w:rsid w:val="00111A5C"/>
    <w:rsid w:val="0011326A"/>
    <w:rsid w:val="0011371C"/>
    <w:rsid w:val="00121195"/>
    <w:rsid w:val="00123E4B"/>
    <w:rsid w:val="00124282"/>
    <w:rsid w:val="00124977"/>
    <w:rsid w:val="00124C62"/>
    <w:rsid w:val="00125B3A"/>
    <w:rsid w:val="00126D12"/>
    <w:rsid w:val="00127937"/>
    <w:rsid w:val="00127FDA"/>
    <w:rsid w:val="001300C4"/>
    <w:rsid w:val="0013153B"/>
    <w:rsid w:val="00131C69"/>
    <w:rsid w:val="00131CC7"/>
    <w:rsid w:val="00132002"/>
    <w:rsid w:val="001324BC"/>
    <w:rsid w:val="00133F33"/>
    <w:rsid w:val="00133F47"/>
    <w:rsid w:val="00134C7B"/>
    <w:rsid w:val="0013600B"/>
    <w:rsid w:val="00140E23"/>
    <w:rsid w:val="0014139D"/>
    <w:rsid w:val="00142AD9"/>
    <w:rsid w:val="0014386F"/>
    <w:rsid w:val="00144BFB"/>
    <w:rsid w:val="00147492"/>
    <w:rsid w:val="00152197"/>
    <w:rsid w:val="00153D12"/>
    <w:rsid w:val="00154900"/>
    <w:rsid w:val="00155442"/>
    <w:rsid w:val="001555AA"/>
    <w:rsid w:val="00157B06"/>
    <w:rsid w:val="00160BA0"/>
    <w:rsid w:val="00161395"/>
    <w:rsid w:val="0016174A"/>
    <w:rsid w:val="00161B48"/>
    <w:rsid w:val="00161E1A"/>
    <w:rsid w:val="001630C4"/>
    <w:rsid w:val="0016347D"/>
    <w:rsid w:val="00163A9B"/>
    <w:rsid w:val="00164A81"/>
    <w:rsid w:val="00165356"/>
    <w:rsid w:val="0016537B"/>
    <w:rsid w:val="001676C4"/>
    <w:rsid w:val="00167816"/>
    <w:rsid w:val="00167C0F"/>
    <w:rsid w:val="00170471"/>
    <w:rsid w:val="0017064E"/>
    <w:rsid w:val="00170890"/>
    <w:rsid w:val="001712E8"/>
    <w:rsid w:val="001715F7"/>
    <w:rsid w:val="00171F44"/>
    <w:rsid w:val="00172EA8"/>
    <w:rsid w:val="0017307B"/>
    <w:rsid w:val="00175225"/>
    <w:rsid w:val="00176797"/>
    <w:rsid w:val="00177910"/>
    <w:rsid w:val="00180F07"/>
    <w:rsid w:val="001810FB"/>
    <w:rsid w:val="00183100"/>
    <w:rsid w:val="00184B7A"/>
    <w:rsid w:val="00186DD5"/>
    <w:rsid w:val="00187B37"/>
    <w:rsid w:val="00187D19"/>
    <w:rsid w:val="001903D0"/>
    <w:rsid w:val="001920D7"/>
    <w:rsid w:val="00195B6D"/>
    <w:rsid w:val="00195C6E"/>
    <w:rsid w:val="00196FFF"/>
    <w:rsid w:val="00197988"/>
    <w:rsid w:val="001A02A1"/>
    <w:rsid w:val="001A257D"/>
    <w:rsid w:val="001A259F"/>
    <w:rsid w:val="001A2EFC"/>
    <w:rsid w:val="001A3636"/>
    <w:rsid w:val="001A3B17"/>
    <w:rsid w:val="001A5F3D"/>
    <w:rsid w:val="001A7133"/>
    <w:rsid w:val="001A791F"/>
    <w:rsid w:val="001B123D"/>
    <w:rsid w:val="001B14E0"/>
    <w:rsid w:val="001B1948"/>
    <w:rsid w:val="001B277F"/>
    <w:rsid w:val="001B31BF"/>
    <w:rsid w:val="001B4610"/>
    <w:rsid w:val="001B6E1D"/>
    <w:rsid w:val="001C0639"/>
    <w:rsid w:val="001C1A55"/>
    <w:rsid w:val="001C3298"/>
    <w:rsid w:val="001C4122"/>
    <w:rsid w:val="001C460C"/>
    <w:rsid w:val="001C53CE"/>
    <w:rsid w:val="001C68C4"/>
    <w:rsid w:val="001D00CB"/>
    <w:rsid w:val="001D0217"/>
    <w:rsid w:val="001D0E04"/>
    <w:rsid w:val="001D19CB"/>
    <w:rsid w:val="001D1BEC"/>
    <w:rsid w:val="001D4C96"/>
    <w:rsid w:val="001D52FD"/>
    <w:rsid w:val="001D5EAA"/>
    <w:rsid w:val="001D7018"/>
    <w:rsid w:val="001D7A61"/>
    <w:rsid w:val="001E004B"/>
    <w:rsid w:val="001E0B62"/>
    <w:rsid w:val="001E2BA9"/>
    <w:rsid w:val="001E3D68"/>
    <w:rsid w:val="001E4C1B"/>
    <w:rsid w:val="001E5F6A"/>
    <w:rsid w:val="001E7882"/>
    <w:rsid w:val="001F02AF"/>
    <w:rsid w:val="001F07A0"/>
    <w:rsid w:val="001F0FEB"/>
    <w:rsid w:val="001F1D55"/>
    <w:rsid w:val="001F2418"/>
    <w:rsid w:val="001F37FD"/>
    <w:rsid w:val="001F4CD6"/>
    <w:rsid w:val="001F5F04"/>
    <w:rsid w:val="001F65FF"/>
    <w:rsid w:val="001F7C81"/>
    <w:rsid w:val="00200999"/>
    <w:rsid w:val="00201EAE"/>
    <w:rsid w:val="002022F9"/>
    <w:rsid w:val="0020272D"/>
    <w:rsid w:val="00203BB3"/>
    <w:rsid w:val="00204A15"/>
    <w:rsid w:val="0020524A"/>
    <w:rsid w:val="002058BB"/>
    <w:rsid w:val="00206358"/>
    <w:rsid w:val="00207068"/>
    <w:rsid w:val="00207366"/>
    <w:rsid w:val="00212CC5"/>
    <w:rsid w:val="0021312A"/>
    <w:rsid w:val="0021458E"/>
    <w:rsid w:val="00214ADC"/>
    <w:rsid w:val="00216CF4"/>
    <w:rsid w:val="00216EA9"/>
    <w:rsid w:val="00217C7F"/>
    <w:rsid w:val="00221790"/>
    <w:rsid w:val="00222E10"/>
    <w:rsid w:val="0022414B"/>
    <w:rsid w:val="00224452"/>
    <w:rsid w:val="00224A11"/>
    <w:rsid w:val="00224BC2"/>
    <w:rsid w:val="002252E4"/>
    <w:rsid w:val="00226D36"/>
    <w:rsid w:val="00227C70"/>
    <w:rsid w:val="0023197F"/>
    <w:rsid w:val="00231DEC"/>
    <w:rsid w:val="00232900"/>
    <w:rsid w:val="002334A5"/>
    <w:rsid w:val="00233FA2"/>
    <w:rsid w:val="0023459A"/>
    <w:rsid w:val="0023526F"/>
    <w:rsid w:val="00235E9C"/>
    <w:rsid w:val="00235FEB"/>
    <w:rsid w:val="0024317E"/>
    <w:rsid w:val="00243560"/>
    <w:rsid w:val="00244720"/>
    <w:rsid w:val="00244B34"/>
    <w:rsid w:val="00244B53"/>
    <w:rsid w:val="002456C1"/>
    <w:rsid w:val="00246B62"/>
    <w:rsid w:val="00252350"/>
    <w:rsid w:val="00254262"/>
    <w:rsid w:val="002557B9"/>
    <w:rsid w:val="0025655A"/>
    <w:rsid w:val="002617B9"/>
    <w:rsid w:val="002637E2"/>
    <w:rsid w:val="0026396F"/>
    <w:rsid w:val="002659C1"/>
    <w:rsid w:val="00270AB6"/>
    <w:rsid w:val="0027187C"/>
    <w:rsid w:val="00271AC9"/>
    <w:rsid w:val="00272B54"/>
    <w:rsid w:val="00272F91"/>
    <w:rsid w:val="00273AE7"/>
    <w:rsid w:val="00275B1B"/>
    <w:rsid w:val="00275B8E"/>
    <w:rsid w:val="00275EBC"/>
    <w:rsid w:val="0027633A"/>
    <w:rsid w:val="002805AD"/>
    <w:rsid w:val="0028355A"/>
    <w:rsid w:val="00283577"/>
    <w:rsid w:val="002835A5"/>
    <w:rsid w:val="0028445D"/>
    <w:rsid w:val="002856DD"/>
    <w:rsid w:val="002872F7"/>
    <w:rsid w:val="00287829"/>
    <w:rsid w:val="00290619"/>
    <w:rsid w:val="00290DA2"/>
    <w:rsid w:val="00291C30"/>
    <w:rsid w:val="00292B80"/>
    <w:rsid w:val="002952C9"/>
    <w:rsid w:val="002A16EE"/>
    <w:rsid w:val="002A224F"/>
    <w:rsid w:val="002A5868"/>
    <w:rsid w:val="002B1A9D"/>
    <w:rsid w:val="002B7621"/>
    <w:rsid w:val="002B779F"/>
    <w:rsid w:val="002C0B39"/>
    <w:rsid w:val="002C1A0B"/>
    <w:rsid w:val="002C1F86"/>
    <w:rsid w:val="002C2AB3"/>
    <w:rsid w:val="002C4089"/>
    <w:rsid w:val="002C77B9"/>
    <w:rsid w:val="002C7DD8"/>
    <w:rsid w:val="002D0CDE"/>
    <w:rsid w:val="002D0DD5"/>
    <w:rsid w:val="002D1016"/>
    <w:rsid w:val="002D3A7C"/>
    <w:rsid w:val="002D4115"/>
    <w:rsid w:val="002D4352"/>
    <w:rsid w:val="002E085B"/>
    <w:rsid w:val="002E24FE"/>
    <w:rsid w:val="002E2CA2"/>
    <w:rsid w:val="002E559C"/>
    <w:rsid w:val="002F1A20"/>
    <w:rsid w:val="002F22C9"/>
    <w:rsid w:val="002F231F"/>
    <w:rsid w:val="002F3155"/>
    <w:rsid w:val="002F3A64"/>
    <w:rsid w:val="002F41B0"/>
    <w:rsid w:val="002F4234"/>
    <w:rsid w:val="002F4B2D"/>
    <w:rsid w:val="002F4B34"/>
    <w:rsid w:val="002F649E"/>
    <w:rsid w:val="00301397"/>
    <w:rsid w:val="00301DDD"/>
    <w:rsid w:val="00302DF0"/>
    <w:rsid w:val="003037D8"/>
    <w:rsid w:val="0030469B"/>
    <w:rsid w:val="00304ABD"/>
    <w:rsid w:val="00305DA9"/>
    <w:rsid w:val="00306D58"/>
    <w:rsid w:val="0030741A"/>
    <w:rsid w:val="00314AC0"/>
    <w:rsid w:val="00315A14"/>
    <w:rsid w:val="003173CD"/>
    <w:rsid w:val="00317BE5"/>
    <w:rsid w:val="003223F6"/>
    <w:rsid w:val="00322BEA"/>
    <w:rsid w:val="003232FF"/>
    <w:rsid w:val="003235AE"/>
    <w:rsid w:val="003254D8"/>
    <w:rsid w:val="00325C6C"/>
    <w:rsid w:val="00326E1D"/>
    <w:rsid w:val="0033356B"/>
    <w:rsid w:val="00334677"/>
    <w:rsid w:val="00334EE3"/>
    <w:rsid w:val="00336127"/>
    <w:rsid w:val="003411A7"/>
    <w:rsid w:val="003419AC"/>
    <w:rsid w:val="00343729"/>
    <w:rsid w:val="00344203"/>
    <w:rsid w:val="00344FAC"/>
    <w:rsid w:val="00345A63"/>
    <w:rsid w:val="00345D60"/>
    <w:rsid w:val="003462E1"/>
    <w:rsid w:val="00346591"/>
    <w:rsid w:val="003465A8"/>
    <w:rsid w:val="003468BD"/>
    <w:rsid w:val="00346C71"/>
    <w:rsid w:val="0034729D"/>
    <w:rsid w:val="003475DE"/>
    <w:rsid w:val="0035078D"/>
    <w:rsid w:val="00351163"/>
    <w:rsid w:val="00351B98"/>
    <w:rsid w:val="0035244F"/>
    <w:rsid w:val="003540CA"/>
    <w:rsid w:val="00357195"/>
    <w:rsid w:val="003618F4"/>
    <w:rsid w:val="0036309A"/>
    <w:rsid w:val="00363393"/>
    <w:rsid w:val="003634EB"/>
    <w:rsid w:val="003638B8"/>
    <w:rsid w:val="00365535"/>
    <w:rsid w:val="00365706"/>
    <w:rsid w:val="003679DE"/>
    <w:rsid w:val="003719EC"/>
    <w:rsid w:val="00373217"/>
    <w:rsid w:val="003739AD"/>
    <w:rsid w:val="003740A7"/>
    <w:rsid w:val="00375C36"/>
    <w:rsid w:val="00377C0F"/>
    <w:rsid w:val="00377E1D"/>
    <w:rsid w:val="00383E46"/>
    <w:rsid w:val="00386093"/>
    <w:rsid w:val="003871F7"/>
    <w:rsid w:val="00390D5A"/>
    <w:rsid w:val="003916D7"/>
    <w:rsid w:val="00392900"/>
    <w:rsid w:val="003933A4"/>
    <w:rsid w:val="0039350D"/>
    <w:rsid w:val="00393586"/>
    <w:rsid w:val="003935BD"/>
    <w:rsid w:val="00393C25"/>
    <w:rsid w:val="003942F1"/>
    <w:rsid w:val="003956A3"/>
    <w:rsid w:val="003961D1"/>
    <w:rsid w:val="003964F4"/>
    <w:rsid w:val="00397DDB"/>
    <w:rsid w:val="003A0C74"/>
    <w:rsid w:val="003A1231"/>
    <w:rsid w:val="003A1FAD"/>
    <w:rsid w:val="003A4DC8"/>
    <w:rsid w:val="003A60D5"/>
    <w:rsid w:val="003A7D04"/>
    <w:rsid w:val="003B1E0B"/>
    <w:rsid w:val="003B44CC"/>
    <w:rsid w:val="003B51E8"/>
    <w:rsid w:val="003B59E2"/>
    <w:rsid w:val="003B6424"/>
    <w:rsid w:val="003C0D59"/>
    <w:rsid w:val="003C5364"/>
    <w:rsid w:val="003C546C"/>
    <w:rsid w:val="003C6B46"/>
    <w:rsid w:val="003C72AE"/>
    <w:rsid w:val="003C79CF"/>
    <w:rsid w:val="003D3F7F"/>
    <w:rsid w:val="003D6691"/>
    <w:rsid w:val="003E1FAC"/>
    <w:rsid w:val="003E34CD"/>
    <w:rsid w:val="003E3D15"/>
    <w:rsid w:val="003E7432"/>
    <w:rsid w:val="003E7B5A"/>
    <w:rsid w:val="003F0F49"/>
    <w:rsid w:val="003F3DE3"/>
    <w:rsid w:val="00400251"/>
    <w:rsid w:val="00400380"/>
    <w:rsid w:val="00401E12"/>
    <w:rsid w:val="004028B1"/>
    <w:rsid w:val="00402E29"/>
    <w:rsid w:val="00404783"/>
    <w:rsid w:val="00404E13"/>
    <w:rsid w:val="00407676"/>
    <w:rsid w:val="004103C7"/>
    <w:rsid w:val="00410927"/>
    <w:rsid w:val="00413279"/>
    <w:rsid w:val="004136FE"/>
    <w:rsid w:val="00413E24"/>
    <w:rsid w:val="00413E56"/>
    <w:rsid w:val="004141D3"/>
    <w:rsid w:val="00414D45"/>
    <w:rsid w:val="00416525"/>
    <w:rsid w:val="004170B4"/>
    <w:rsid w:val="004213DA"/>
    <w:rsid w:val="00421E43"/>
    <w:rsid w:val="004238FA"/>
    <w:rsid w:val="004263F7"/>
    <w:rsid w:val="0043009B"/>
    <w:rsid w:val="00431D99"/>
    <w:rsid w:val="00432B19"/>
    <w:rsid w:val="00434155"/>
    <w:rsid w:val="00434471"/>
    <w:rsid w:val="00434599"/>
    <w:rsid w:val="00435C38"/>
    <w:rsid w:val="004360DC"/>
    <w:rsid w:val="00436C38"/>
    <w:rsid w:val="00440633"/>
    <w:rsid w:val="00440F78"/>
    <w:rsid w:val="004415AA"/>
    <w:rsid w:val="00441A1C"/>
    <w:rsid w:val="00442351"/>
    <w:rsid w:val="004424FD"/>
    <w:rsid w:val="0044289E"/>
    <w:rsid w:val="00442D71"/>
    <w:rsid w:val="004433B2"/>
    <w:rsid w:val="00444DBE"/>
    <w:rsid w:val="00446623"/>
    <w:rsid w:val="00447810"/>
    <w:rsid w:val="00452412"/>
    <w:rsid w:val="00453725"/>
    <w:rsid w:val="0045603C"/>
    <w:rsid w:val="004610F4"/>
    <w:rsid w:val="00461230"/>
    <w:rsid w:val="00461D49"/>
    <w:rsid w:val="004621D4"/>
    <w:rsid w:val="004644C1"/>
    <w:rsid w:val="004645F2"/>
    <w:rsid w:val="0046654F"/>
    <w:rsid w:val="0046691E"/>
    <w:rsid w:val="0046720E"/>
    <w:rsid w:val="00470A88"/>
    <w:rsid w:val="00470B47"/>
    <w:rsid w:val="00471F36"/>
    <w:rsid w:val="004735B6"/>
    <w:rsid w:val="00473812"/>
    <w:rsid w:val="00473BB2"/>
    <w:rsid w:val="00474F38"/>
    <w:rsid w:val="00475C16"/>
    <w:rsid w:val="0048005E"/>
    <w:rsid w:val="00480DD3"/>
    <w:rsid w:val="00482272"/>
    <w:rsid w:val="00483815"/>
    <w:rsid w:val="00484E70"/>
    <w:rsid w:val="00485FDE"/>
    <w:rsid w:val="0049006D"/>
    <w:rsid w:val="00490194"/>
    <w:rsid w:val="00490854"/>
    <w:rsid w:val="00492CC3"/>
    <w:rsid w:val="00493D70"/>
    <w:rsid w:val="004947A8"/>
    <w:rsid w:val="00494DA0"/>
    <w:rsid w:val="004953CE"/>
    <w:rsid w:val="004964C2"/>
    <w:rsid w:val="00496A64"/>
    <w:rsid w:val="004977ED"/>
    <w:rsid w:val="004A054B"/>
    <w:rsid w:val="004A0A90"/>
    <w:rsid w:val="004A4B2F"/>
    <w:rsid w:val="004A608B"/>
    <w:rsid w:val="004B371A"/>
    <w:rsid w:val="004B41CA"/>
    <w:rsid w:val="004B465C"/>
    <w:rsid w:val="004B77A4"/>
    <w:rsid w:val="004C03EC"/>
    <w:rsid w:val="004C19E2"/>
    <w:rsid w:val="004C1D08"/>
    <w:rsid w:val="004C6FCB"/>
    <w:rsid w:val="004C7BE2"/>
    <w:rsid w:val="004C7EBE"/>
    <w:rsid w:val="004D05B0"/>
    <w:rsid w:val="004D120F"/>
    <w:rsid w:val="004D171E"/>
    <w:rsid w:val="004D1BB7"/>
    <w:rsid w:val="004D1CDA"/>
    <w:rsid w:val="004D2560"/>
    <w:rsid w:val="004D2817"/>
    <w:rsid w:val="004D5FBD"/>
    <w:rsid w:val="004E2237"/>
    <w:rsid w:val="004E253E"/>
    <w:rsid w:val="004E2BE7"/>
    <w:rsid w:val="004E6C94"/>
    <w:rsid w:val="004E7DF0"/>
    <w:rsid w:val="004F3A1C"/>
    <w:rsid w:val="004F6049"/>
    <w:rsid w:val="004F6B4F"/>
    <w:rsid w:val="004F6E97"/>
    <w:rsid w:val="0050025A"/>
    <w:rsid w:val="005004FC"/>
    <w:rsid w:val="00500B95"/>
    <w:rsid w:val="0050349D"/>
    <w:rsid w:val="00503679"/>
    <w:rsid w:val="00505AC3"/>
    <w:rsid w:val="005060C5"/>
    <w:rsid w:val="0050628A"/>
    <w:rsid w:val="00506797"/>
    <w:rsid w:val="005077FD"/>
    <w:rsid w:val="00510CA2"/>
    <w:rsid w:val="00511461"/>
    <w:rsid w:val="00511491"/>
    <w:rsid w:val="005144C0"/>
    <w:rsid w:val="005149B5"/>
    <w:rsid w:val="0051693D"/>
    <w:rsid w:val="0052227F"/>
    <w:rsid w:val="00522CE5"/>
    <w:rsid w:val="00522F19"/>
    <w:rsid w:val="005249E3"/>
    <w:rsid w:val="00524E2C"/>
    <w:rsid w:val="005259A1"/>
    <w:rsid w:val="00526873"/>
    <w:rsid w:val="00527747"/>
    <w:rsid w:val="00530B0A"/>
    <w:rsid w:val="0053191B"/>
    <w:rsid w:val="00531AFF"/>
    <w:rsid w:val="00532C5E"/>
    <w:rsid w:val="0053413B"/>
    <w:rsid w:val="00534F83"/>
    <w:rsid w:val="0053683A"/>
    <w:rsid w:val="005374B9"/>
    <w:rsid w:val="005405A3"/>
    <w:rsid w:val="005439CB"/>
    <w:rsid w:val="005462A4"/>
    <w:rsid w:val="00547346"/>
    <w:rsid w:val="00547F86"/>
    <w:rsid w:val="0055222B"/>
    <w:rsid w:val="00552B10"/>
    <w:rsid w:val="00553CE2"/>
    <w:rsid w:val="00554CB6"/>
    <w:rsid w:val="005551FC"/>
    <w:rsid w:val="005555FA"/>
    <w:rsid w:val="00556FAD"/>
    <w:rsid w:val="00557E3B"/>
    <w:rsid w:val="005601F5"/>
    <w:rsid w:val="00563727"/>
    <w:rsid w:val="005642F8"/>
    <w:rsid w:val="005643E3"/>
    <w:rsid w:val="00565917"/>
    <w:rsid w:val="00565B97"/>
    <w:rsid w:val="00565D0E"/>
    <w:rsid w:val="00565EB8"/>
    <w:rsid w:val="00566481"/>
    <w:rsid w:val="005673E0"/>
    <w:rsid w:val="0057146E"/>
    <w:rsid w:val="0057299B"/>
    <w:rsid w:val="005729FC"/>
    <w:rsid w:val="00573BD2"/>
    <w:rsid w:val="00573F35"/>
    <w:rsid w:val="005746B9"/>
    <w:rsid w:val="005773D1"/>
    <w:rsid w:val="00580B3B"/>
    <w:rsid w:val="00580DED"/>
    <w:rsid w:val="005826F2"/>
    <w:rsid w:val="00591C54"/>
    <w:rsid w:val="00594AF2"/>
    <w:rsid w:val="00595B25"/>
    <w:rsid w:val="005A03BD"/>
    <w:rsid w:val="005A1A77"/>
    <w:rsid w:val="005A2EC0"/>
    <w:rsid w:val="005A5514"/>
    <w:rsid w:val="005A576D"/>
    <w:rsid w:val="005A76F1"/>
    <w:rsid w:val="005A7E1F"/>
    <w:rsid w:val="005B0D00"/>
    <w:rsid w:val="005B384E"/>
    <w:rsid w:val="005B4169"/>
    <w:rsid w:val="005B4869"/>
    <w:rsid w:val="005B5FAF"/>
    <w:rsid w:val="005B6D69"/>
    <w:rsid w:val="005C1B3C"/>
    <w:rsid w:val="005C3ABF"/>
    <w:rsid w:val="005C46FE"/>
    <w:rsid w:val="005C496D"/>
    <w:rsid w:val="005C4BBC"/>
    <w:rsid w:val="005C6A1E"/>
    <w:rsid w:val="005C7D2C"/>
    <w:rsid w:val="005D00B6"/>
    <w:rsid w:val="005D1C66"/>
    <w:rsid w:val="005D3C90"/>
    <w:rsid w:val="005D674D"/>
    <w:rsid w:val="005D7FBA"/>
    <w:rsid w:val="005E2BE8"/>
    <w:rsid w:val="005E3212"/>
    <w:rsid w:val="005E4681"/>
    <w:rsid w:val="005E4B0C"/>
    <w:rsid w:val="005E63AE"/>
    <w:rsid w:val="005E6DA7"/>
    <w:rsid w:val="005E737E"/>
    <w:rsid w:val="005E73F4"/>
    <w:rsid w:val="005E77B0"/>
    <w:rsid w:val="005E799E"/>
    <w:rsid w:val="005F01CB"/>
    <w:rsid w:val="005F1C82"/>
    <w:rsid w:val="005F4ABD"/>
    <w:rsid w:val="005F5C75"/>
    <w:rsid w:val="005F621A"/>
    <w:rsid w:val="00601A06"/>
    <w:rsid w:val="00603179"/>
    <w:rsid w:val="0060368E"/>
    <w:rsid w:val="00604541"/>
    <w:rsid w:val="00604848"/>
    <w:rsid w:val="0060552E"/>
    <w:rsid w:val="0060655F"/>
    <w:rsid w:val="00607749"/>
    <w:rsid w:val="00611547"/>
    <w:rsid w:val="00611654"/>
    <w:rsid w:val="006118FE"/>
    <w:rsid w:val="00614DF9"/>
    <w:rsid w:val="006155C4"/>
    <w:rsid w:val="00616715"/>
    <w:rsid w:val="00617054"/>
    <w:rsid w:val="00617DC2"/>
    <w:rsid w:val="00620160"/>
    <w:rsid w:val="006201A5"/>
    <w:rsid w:val="00621282"/>
    <w:rsid w:val="00621C69"/>
    <w:rsid w:val="00622330"/>
    <w:rsid w:val="006237B7"/>
    <w:rsid w:val="00625824"/>
    <w:rsid w:val="00625B24"/>
    <w:rsid w:val="00626E6C"/>
    <w:rsid w:val="006325A5"/>
    <w:rsid w:val="00633877"/>
    <w:rsid w:val="00633EA0"/>
    <w:rsid w:val="00635C3D"/>
    <w:rsid w:val="00636180"/>
    <w:rsid w:val="00637B16"/>
    <w:rsid w:val="00637C9E"/>
    <w:rsid w:val="00640E99"/>
    <w:rsid w:val="00640FFF"/>
    <w:rsid w:val="0064116F"/>
    <w:rsid w:val="00644EA5"/>
    <w:rsid w:val="006453F1"/>
    <w:rsid w:val="00647A31"/>
    <w:rsid w:val="00650583"/>
    <w:rsid w:val="0065387F"/>
    <w:rsid w:val="00654F0B"/>
    <w:rsid w:val="00655A35"/>
    <w:rsid w:val="006619FD"/>
    <w:rsid w:val="00663564"/>
    <w:rsid w:val="00664B1B"/>
    <w:rsid w:val="00664D94"/>
    <w:rsid w:val="00670552"/>
    <w:rsid w:val="00674EEE"/>
    <w:rsid w:val="00676930"/>
    <w:rsid w:val="00680AF2"/>
    <w:rsid w:val="00681760"/>
    <w:rsid w:val="006822F1"/>
    <w:rsid w:val="00682E36"/>
    <w:rsid w:val="00683C45"/>
    <w:rsid w:val="00684274"/>
    <w:rsid w:val="0068565B"/>
    <w:rsid w:val="006863FC"/>
    <w:rsid w:val="00686BDC"/>
    <w:rsid w:val="00690AB6"/>
    <w:rsid w:val="00691235"/>
    <w:rsid w:val="006918C5"/>
    <w:rsid w:val="006932FD"/>
    <w:rsid w:val="00694B25"/>
    <w:rsid w:val="00694FCF"/>
    <w:rsid w:val="00695772"/>
    <w:rsid w:val="00696072"/>
    <w:rsid w:val="006962F6"/>
    <w:rsid w:val="00696482"/>
    <w:rsid w:val="006971F5"/>
    <w:rsid w:val="0069746F"/>
    <w:rsid w:val="006A0089"/>
    <w:rsid w:val="006A02D0"/>
    <w:rsid w:val="006A11AE"/>
    <w:rsid w:val="006A2246"/>
    <w:rsid w:val="006A3D43"/>
    <w:rsid w:val="006A4EEB"/>
    <w:rsid w:val="006A4F79"/>
    <w:rsid w:val="006A5207"/>
    <w:rsid w:val="006A6EDD"/>
    <w:rsid w:val="006A7BA1"/>
    <w:rsid w:val="006B0104"/>
    <w:rsid w:val="006B1408"/>
    <w:rsid w:val="006B15D4"/>
    <w:rsid w:val="006B2587"/>
    <w:rsid w:val="006B3D38"/>
    <w:rsid w:val="006B506E"/>
    <w:rsid w:val="006B777D"/>
    <w:rsid w:val="006C09D1"/>
    <w:rsid w:val="006C28AA"/>
    <w:rsid w:val="006C2E49"/>
    <w:rsid w:val="006C3065"/>
    <w:rsid w:val="006D03A7"/>
    <w:rsid w:val="006D2BD2"/>
    <w:rsid w:val="006D53B0"/>
    <w:rsid w:val="006D58EB"/>
    <w:rsid w:val="006D5D46"/>
    <w:rsid w:val="006D695B"/>
    <w:rsid w:val="006E09B2"/>
    <w:rsid w:val="006E0ECD"/>
    <w:rsid w:val="006E2004"/>
    <w:rsid w:val="006E224B"/>
    <w:rsid w:val="006E22D0"/>
    <w:rsid w:val="006E27BF"/>
    <w:rsid w:val="006E3A42"/>
    <w:rsid w:val="006E3A44"/>
    <w:rsid w:val="006E452B"/>
    <w:rsid w:val="006E6010"/>
    <w:rsid w:val="006F063E"/>
    <w:rsid w:val="006F18FF"/>
    <w:rsid w:val="006F1960"/>
    <w:rsid w:val="006F3C9D"/>
    <w:rsid w:val="006F4406"/>
    <w:rsid w:val="006F44A2"/>
    <w:rsid w:val="006F4BD7"/>
    <w:rsid w:val="006F4D19"/>
    <w:rsid w:val="006F5923"/>
    <w:rsid w:val="006F5A42"/>
    <w:rsid w:val="006F724A"/>
    <w:rsid w:val="006F7AC8"/>
    <w:rsid w:val="00704710"/>
    <w:rsid w:val="007051AF"/>
    <w:rsid w:val="0070598D"/>
    <w:rsid w:val="00706104"/>
    <w:rsid w:val="00710402"/>
    <w:rsid w:val="00713101"/>
    <w:rsid w:val="00717F82"/>
    <w:rsid w:val="0072117E"/>
    <w:rsid w:val="00722BF2"/>
    <w:rsid w:val="00723197"/>
    <w:rsid w:val="007243BD"/>
    <w:rsid w:val="0073054F"/>
    <w:rsid w:val="00730FE6"/>
    <w:rsid w:val="007315FF"/>
    <w:rsid w:val="00732AC4"/>
    <w:rsid w:val="00732C68"/>
    <w:rsid w:val="00736A71"/>
    <w:rsid w:val="00740AB6"/>
    <w:rsid w:val="0074117D"/>
    <w:rsid w:val="00741D7B"/>
    <w:rsid w:val="007434F8"/>
    <w:rsid w:val="00743973"/>
    <w:rsid w:val="00743BB9"/>
    <w:rsid w:val="00743D35"/>
    <w:rsid w:val="00744BC9"/>
    <w:rsid w:val="007455A5"/>
    <w:rsid w:val="007464B9"/>
    <w:rsid w:val="00746DCE"/>
    <w:rsid w:val="00747AEF"/>
    <w:rsid w:val="00747DB4"/>
    <w:rsid w:val="00750D61"/>
    <w:rsid w:val="00752E4E"/>
    <w:rsid w:val="00753CBF"/>
    <w:rsid w:val="00753D93"/>
    <w:rsid w:val="007547ED"/>
    <w:rsid w:val="00754D37"/>
    <w:rsid w:val="0075704A"/>
    <w:rsid w:val="00757CD2"/>
    <w:rsid w:val="0076012E"/>
    <w:rsid w:val="00760183"/>
    <w:rsid w:val="00760653"/>
    <w:rsid w:val="0076175F"/>
    <w:rsid w:val="00761C3F"/>
    <w:rsid w:val="00762D9A"/>
    <w:rsid w:val="00763D4D"/>
    <w:rsid w:val="00765171"/>
    <w:rsid w:val="007658B3"/>
    <w:rsid w:val="00766CFE"/>
    <w:rsid w:val="00766D35"/>
    <w:rsid w:val="00766F2C"/>
    <w:rsid w:val="00771253"/>
    <w:rsid w:val="00771F2F"/>
    <w:rsid w:val="00772012"/>
    <w:rsid w:val="00772D71"/>
    <w:rsid w:val="007739CB"/>
    <w:rsid w:val="007743E2"/>
    <w:rsid w:val="00775338"/>
    <w:rsid w:val="007753A2"/>
    <w:rsid w:val="0077582E"/>
    <w:rsid w:val="00775A5B"/>
    <w:rsid w:val="0077725D"/>
    <w:rsid w:val="00777352"/>
    <w:rsid w:val="007776F9"/>
    <w:rsid w:val="00780462"/>
    <w:rsid w:val="007836FD"/>
    <w:rsid w:val="00784180"/>
    <w:rsid w:val="007875BC"/>
    <w:rsid w:val="00787E8B"/>
    <w:rsid w:val="00791D1C"/>
    <w:rsid w:val="00791F72"/>
    <w:rsid w:val="00792A9E"/>
    <w:rsid w:val="00792EF1"/>
    <w:rsid w:val="007952F5"/>
    <w:rsid w:val="00795DB9"/>
    <w:rsid w:val="00796FCF"/>
    <w:rsid w:val="007973FF"/>
    <w:rsid w:val="007A0A10"/>
    <w:rsid w:val="007A1A8E"/>
    <w:rsid w:val="007A4A7E"/>
    <w:rsid w:val="007A5116"/>
    <w:rsid w:val="007A58B2"/>
    <w:rsid w:val="007B2762"/>
    <w:rsid w:val="007B3F9E"/>
    <w:rsid w:val="007B474A"/>
    <w:rsid w:val="007B5532"/>
    <w:rsid w:val="007B60BF"/>
    <w:rsid w:val="007B686F"/>
    <w:rsid w:val="007C09D8"/>
    <w:rsid w:val="007C653F"/>
    <w:rsid w:val="007C72A9"/>
    <w:rsid w:val="007D2554"/>
    <w:rsid w:val="007D3086"/>
    <w:rsid w:val="007D4329"/>
    <w:rsid w:val="007D4441"/>
    <w:rsid w:val="007D5E26"/>
    <w:rsid w:val="007D6DB3"/>
    <w:rsid w:val="007D737F"/>
    <w:rsid w:val="007D7552"/>
    <w:rsid w:val="007E1DB8"/>
    <w:rsid w:val="007E2AB2"/>
    <w:rsid w:val="007E3F1F"/>
    <w:rsid w:val="007E698A"/>
    <w:rsid w:val="007E7FF3"/>
    <w:rsid w:val="007F192E"/>
    <w:rsid w:val="007F3CD1"/>
    <w:rsid w:val="007F498B"/>
    <w:rsid w:val="007F52C2"/>
    <w:rsid w:val="007F5E56"/>
    <w:rsid w:val="007F5F32"/>
    <w:rsid w:val="007F6F97"/>
    <w:rsid w:val="00801001"/>
    <w:rsid w:val="008014B2"/>
    <w:rsid w:val="00801DCD"/>
    <w:rsid w:val="00803040"/>
    <w:rsid w:val="008051D6"/>
    <w:rsid w:val="00805302"/>
    <w:rsid w:val="00805445"/>
    <w:rsid w:val="008059B9"/>
    <w:rsid w:val="008118A5"/>
    <w:rsid w:val="00811CEC"/>
    <w:rsid w:val="00812029"/>
    <w:rsid w:val="00814AA6"/>
    <w:rsid w:val="00815227"/>
    <w:rsid w:val="00817DA7"/>
    <w:rsid w:val="0082000C"/>
    <w:rsid w:val="008211FA"/>
    <w:rsid w:val="00821CA4"/>
    <w:rsid w:val="00821F99"/>
    <w:rsid w:val="008221B0"/>
    <w:rsid w:val="008226A7"/>
    <w:rsid w:val="008233A0"/>
    <w:rsid w:val="008238E2"/>
    <w:rsid w:val="0082481A"/>
    <w:rsid w:val="008253DD"/>
    <w:rsid w:val="00825C4D"/>
    <w:rsid w:val="008267E5"/>
    <w:rsid w:val="00830E61"/>
    <w:rsid w:val="00833593"/>
    <w:rsid w:val="00834CE2"/>
    <w:rsid w:val="00840472"/>
    <w:rsid w:val="008404A2"/>
    <w:rsid w:val="00840A39"/>
    <w:rsid w:val="0084270A"/>
    <w:rsid w:val="00844A2F"/>
    <w:rsid w:val="00845A90"/>
    <w:rsid w:val="00846273"/>
    <w:rsid w:val="00850ACD"/>
    <w:rsid w:val="008532A3"/>
    <w:rsid w:val="008568AF"/>
    <w:rsid w:val="00860B8C"/>
    <w:rsid w:val="00861776"/>
    <w:rsid w:val="00861BEA"/>
    <w:rsid w:val="00861E07"/>
    <w:rsid w:val="00862A5D"/>
    <w:rsid w:val="0086305B"/>
    <w:rsid w:val="00863EF9"/>
    <w:rsid w:val="00864BAF"/>
    <w:rsid w:val="00865816"/>
    <w:rsid w:val="00865C94"/>
    <w:rsid w:val="00867B53"/>
    <w:rsid w:val="00870C0B"/>
    <w:rsid w:val="0087353E"/>
    <w:rsid w:val="0087468B"/>
    <w:rsid w:val="00877CAC"/>
    <w:rsid w:val="00880816"/>
    <w:rsid w:val="008819B8"/>
    <w:rsid w:val="0088237F"/>
    <w:rsid w:val="0088409D"/>
    <w:rsid w:val="00885775"/>
    <w:rsid w:val="00886E35"/>
    <w:rsid w:val="00886ED0"/>
    <w:rsid w:val="0088760F"/>
    <w:rsid w:val="008878CD"/>
    <w:rsid w:val="00887A25"/>
    <w:rsid w:val="00887B70"/>
    <w:rsid w:val="00890142"/>
    <w:rsid w:val="00890DD1"/>
    <w:rsid w:val="00891072"/>
    <w:rsid w:val="00891C08"/>
    <w:rsid w:val="00893150"/>
    <w:rsid w:val="008934ED"/>
    <w:rsid w:val="00893625"/>
    <w:rsid w:val="008956D4"/>
    <w:rsid w:val="008A0029"/>
    <w:rsid w:val="008A17F0"/>
    <w:rsid w:val="008A3EA9"/>
    <w:rsid w:val="008A5C63"/>
    <w:rsid w:val="008A70C7"/>
    <w:rsid w:val="008B6312"/>
    <w:rsid w:val="008B7809"/>
    <w:rsid w:val="008B7B64"/>
    <w:rsid w:val="008C03F0"/>
    <w:rsid w:val="008C0499"/>
    <w:rsid w:val="008C0698"/>
    <w:rsid w:val="008C08B4"/>
    <w:rsid w:val="008C1E7B"/>
    <w:rsid w:val="008C2559"/>
    <w:rsid w:val="008C257F"/>
    <w:rsid w:val="008C25B9"/>
    <w:rsid w:val="008C26E6"/>
    <w:rsid w:val="008C3310"/>
    <w:rsid w:val="008C4B5F"/>
    <w:rsid w:val="008C4EAA"/>
    <w:rsid w:val="008C5AE6"/>
    <w:rsid w:val="008C5BF5"/>
    <w:rsid w:val="008C6643"/>
    <w:rsid w:val="008C6CF6"/>
    <w:rsid w:val="008C77EE"/>
    <w:rsid w:val="008C7FEC"/>
    <w:rsid w:val="008D1087"/>
    <w:rsid w:val="008D3C11"/>
    <w:rsid w:val="008D4474"/>
    <w:rsid w:val="008D4FCE"/>
    <w:rsid w:val="008E14B5"/>
    <w:rsid w:val="008E1846"/>
    <w:rsid w:val="008E34C5"/>
    <w:rsid w:val="008E5BB0"/>
    <w:rsid w:val="008E664E"/>
    <w:rsid w:val="008F529F"/>
    <w:rsid w:val="008F5A9C"/>
    <w:rsid w:val="008F5B25"/>
    <w:rsid w:val="00901F43"/>
    <w:rsid w:val="0090389C"/>
    <w:rsid w:val="009043B3"/>
    <w:rsid w:val="00912717"/>
    <w:rsid w:val="00913EB0"/>
    <w:rsid w:val="00914CFE"/>
    <w:rsid w:val="00915B3F"/>
    <w:rsid w:val="00920516"/>
    <w:rsid w:val="009214BC"/>
    <w:rsid w:val="00921CF4"/>
    <w:rsid w:val="00924E41"/>
    <w:rsid w:val="00925A49"/>
    <w:rsid w:val="009270B8"/>
    <w:rsid w:val="00927DCC"/>
    <w:rsid w:val="00927E86"/>
    <w:rsid w:val="00931C83"/>
    <w:rsid w:val="00931DB9"/>
    <w:rsid w:val="009323AE"/>
    <w:rsid w:val="009354B1"/>
    <w:rsid w:val="00935782"/>
    <w:rsid w:val="00936ACF"/>
    <w:rsid w:val="00940768"/>
    <w:rsid w:val="00942742"/>
    <w:rsid w:val="00946A77"/>
    <w:rsid w:val="00946C08"/>
    <w:rsid w:val="00947E37"/>
    <w:rsid w:val="0095031C"/>
    <w:rsid w:val="00950672"/>
    <w:rsid w:val="00950A6B"/>
    <w:rsid w:val="00950E2D"/>
    <w:rsid w:val="009512BF"/>
    <w:rsid w:val="0095176E"/>
    <w:rsid w:val="00952311"/>
    <w:rsid w:val="00952B9F"/>
    <w:rsid w:val="00953DEC"/>
    <w:rsid w:val="00955327"/>
    <w:rsid w:val="0095665D"/>
    <w:rsid w:val="00957A6D"/>
    <w:rsid w:val="009602CC"/>
    <w:rsid w:val="00960356"/>
    <w:rsid w:val="009605D9"/>
    <w:rsid w:val="009623E3"/>
    <w:rsid w:val="00963E96"/>
    <w:rsid w:val="0096479C"/>
    <w:rsid w:val="0096578E"/>
    <w:rsid w:val="00971356"/>
    <w:rsid w:val="00973424"/>
    <w:rsid w:val="00974C13"/>
    <w:rsid w:val="0097635F"/>
    <w:rsid w:val="00976B68"/>
    <w:rsid w:val="00977C2C"/>
    <w:rsid w:val="00981FEB"/>
    <w:rsid w:val="00983889"/>
    <w:rsid w:val="00983B32"/>
    <w:rsid w:val="00983BEF"/>
    <w:rsid w:val="00984EE2"/>
    <w:rsid w:val="009861B2"/>
    <w:rsid w:val="0098622F"/>
    <w:rsid w:val="009862B1"/>
    <w:rsid w:val="0098666E"/>
    <w:rsid w:val="00990227"/>
    <w:rsid w:val="0099048F"/>
    <w:rsid w:val="0099259B"/>
    <w:rsid w:val="00992DCA"/>
    <w:rsid w:val="00993AA6"/>
    <w:rsid w:val="00994A55"/>
    <w:rsid w:val="00995FD9"/>
    <w:rsid w:val="009967CF"/>
    <w:rsid w:val="00997B36"/>
    <w:rsid w:val="00997CC5"/>
    <w:rsid w:val="009A08F3"/>
    <w:rsid w:val="009A0DA3"/>
    <w:rsid w:val="009A14FB"/>
    <w:rsid w:val="009A16CE"/>
    <w:rsid w:val="009A253E"/>
    <w:rsid w:val="009A27DB"/>
    <w:rsid w:val="009A3BD2"/>
    <w:rsid w:val="009A4069"/>
    <w:rsid w:val="009A64BF"/>
    <w:rsid w:val="009A7AD5"/>
    <w:rsid w:val="009B30AE"/>
    <w:rsid w:val="009B35BA"/>
    <w:rsid w:val="009B4933"/>
    <w:rsid w:val="009B4ACA"/>
    <w:rsid w:val="009B6411"/>
    <w:rsid w:val="009C01C3"/>
    <w:rsid w:val="009C0714"/>
    <w:rsid w:val="009C15EE"/>
    <w:rsid w:val="009C316F"/>
    <w:rsid w:val="009C3408"/>
    <w:rsid w:val="009C4222"/>
    <w:rsid w:val="009C44BA"/>
    <w:rsid w:val="009C5D98"/>
    <w:rsid w:val="009C72C3"/>
    <w:rsid w:val="009C76C6"/>
    <w:rsid w:val="009D089C"/>
    <w:rsid w:val="009D10CE"/>
    <w:rsid w:val="009D29CC"/>
    <w:rsid w:val="009D4517"/>
    <w:rsid w:val="009D4A2C"/>
    <w:rsid w:val="009D4F66"/>
    <w:rsid w:val="009D5DE0"/>
    <w:rsid w:val="009D68D0"/>
    <w:rsid w:val="009D6F10"/>
    <w:rsid w:val="009D72C8"/>
    <w:rsid w:val="009D738B"/>
    <w:rsid w:val="009D7530"/>
    <w:rsid w:val="009D77BB"/>
    <w:rsid w:val="009E0C00"/>
    <w:rsid w:val="009E2FBD"/>
    <w:rsid w:val="009E43A4"/>
    <w:rsid w:val="009E484C"/>
    <w:rsid w:val="009E57F4"/>
    <w:rsid w:val="009E608D"/>
    <w:rsid w:val="009F0115"/>
    <w:rsid w:val="009F0556"/>
    <w:rsid w:val="009F1805"/>
    <w:rsid w:val="009F1D96"/>
    <w:rsid w:val="009F21B1"/>
    <w:rsid w:val="009F3041"/>
    <w:rsid w:val="009F5DA1"/>
    <w:rsid w:val="009F6CE2"/>
    <w:rsid w:val="009F7AEA"/>
    <w:rsid w:val="00A00194"/>
    <w:rsid w:val="00A016DF"/>
    <w:rsid w:val="00A01BAF"/>
    <w:rsid w:val="00A02FE3"/>
    <w:rsid w:val="00A032D0"/>
    <w:rsid w:val="00A03711"/>
    <w:rsid w:val="00A04804"/>
    <w:rsid w:val="00A04E9A"/>
    <w:rsid w:val="00A04FC3"/>
    <w:rsid w:val="00A073EA"/>
    <w:rsid w:val="00A117B0"/>
    <w:rsid w:val="00A1358C"/>
    <w:rsid w:val="00A140DF"/>
    <w:rsid w:val="00A141A5"/>
    <w:rsid w:val="00A1444F"/>
    <w:rsid w:val="00A14E76"/>
    <w:rsid w:val="00A178FF"/>
    <w:rsid w:val="00A20119"/>
    <w:rsid w:val="00A208CE"/>
    <w:rsid w:val="00A2095F"/>
    <w:rsid w:val="00A20D97"/>
    <w:rsid w:val="00A22984"/>
    <w:rsid w:val="00A22C29"/>
    <w:rsid w:val="00A24146"/>
    <w:rsid w:val="00A24539"/>
    <w:rsid w:val="00A265EF"/>
    <w:rsid w:val="00A26C78"/>
    <w:rsid w:val="00A2702D"/>
    <w:rsid w:val="00A27070"/>
    <w:rsid w:val="00A309C4"/>
    <w:rsid w:val="00A30A67"/>
    <w:rsid w:val="00A30C58"/>
    <w:rsid w:val="00A31DD8"/>
    <w:rsid w:val="00A332DD"/>
    <w:rsid w:val="00A33810"/>
    <w:rsid w:val="00A34F09"/>
    <w:rsid w:val="00A35A55"/>
    <w:rsid w:val="00A4292C"/>
    <w:rsid w:val="00A42ADA"/>
    <w:rsid w:val="00A42CD3"/>
    <w:rsid w:val="00A42F43"/>
    <w:rsid w:val="00A431C1"/>
    <w:rsid w:val="00A441B3"/>
    <w:rsid w:val="00A44A26"/>
    <w:rsid w:val="00A45772"/>
    <w:rsid w:val="00A458F2"/>
    <w:rsid w:val="00A502A5"/>
    <w:rsid w:val="00A51F5C"/>
    <w:rsid w:val="00A52413"/>
    <w:rsid w:val="00A531C6"/>
    <w:rsid w:val="00A532AF"/>
    <w:rsid w:val="00A54B72"/>
    <w:rsid w:val="00A5505A"/>
    <w:rsid w:val="00A551E8"/>
    <w:rsid w:val="00A60647"/>
    <w:rsid w:val="00A6065B"/>
    <w:rsid w:val="00A636EA"/>
    <w:rsid w:val="00A66120"/>
    <w:rsid w:val="00A722DC"/>
    <w:rsid w:val="00A72834"/>
    <w:rsid w:val="00A7360E"/>
    <w:rsid w:val="00A745CC"/>
    <w:rsid w:val="00A74C62"/>
    <w:rsid w:val="00A764F1"/>
    <w:rsid w:val="00A76D2A"/>
    <w:rsid w:val="00A771C9"/>
    <w:rsid w:val="00A8064D"/>
    <w:rsid w:val="00A80E1A"/>
    <w:rsid w:val="00A82CD9"/>
    <w:rsid w:val="00A84527"/>
    <w:rsid w:val="00A84ED7"/>
    <w:rsid w:val="00A857BF"/>
    <w:rsid w:val="00A90850"/>
    <w:rsid w:val="00A92F81"/>
    <w:rsid w:val="00AA1188"/>
    <w:rsid w:val="00AA3D11"/>
    <w:rsid w:val="00AA4296"/>
    <w:rsid w:val="00AA4A94"/>
    <w:rsid w:val="00AA4DF3"/>
    <w:rsid w:val="00AA7365"/>
    <w:rsid w:val="00AA774D"/>
    <w:rsid w:val="00AB1D2E"/>
    <w:rsid w:val="00AB3DF8"/>
    <w:rsid w:val="00AB51B4"/>
    <w:rsid w:val="00AB6A8C"/>
    <w:rsid w:val="00AB721F"/>
    <w:rsid w:val="00AC08CE"/>
    <w:rsid w:val="00AC111D"/>
    <w:rsid w:val="00AC3824"/>
    <w:rsid w:val="00AC40F9"/>
    <w:rsid w:val="00AC4A15"/>
    <w:rsid w:val="00AC4C96"/>
    <w:rsid w:val="00AD17E4"/>
    <w:rsid w:val="00AD1A33"/>
    <w:rsid w:val="00AD2CA6"/>
    <w:rsid w:val="00AD3675"/>
    <w:rsid w:val="00AD45E8"/>
    <w:rsid w:val="00AD5222"/>
    <w:rsid w:val="00AD5F22"/>
    <w:rsid w:val="00AD6A25"/>
    <w:rsid w:val="00AE0952"/>
    <w:rsid w:val="00AE0FCD"/>
    <w:rsid w:val="00AE30F3"/>
    <w:rsid w:val="00AE79F7"/>
    <w:rsid w:val="00AE7A56"/>
    <w:rsid w:val="00AF0A28"/>
    <w:rsid w:val="00AF1DE2"/>
    <w:rsid w:val="00AF2958"/>
    <w:rsid w:val="00AF2E04"/>
    <w:rsid w:val="00AF36E1"/>
    <w:rsid w:val="00AF3F5B"/>
    <w:rsid w:val="00AF4197"/>
    <w:rsid w:val="00AF4579"/>
    <w:rsid w:val="00AF46D3"/>
    <w:rsid w:val="00AF5EE9"/>
    <w:rsid w:val="00AF69C8"/>
    <w:rsid w:val="00AF76AC"/>
    <w:rsid w:val="00B020E4"/>
    <w:rsid w:val="00B0322F"/>
    <w:rsid w:val="00B0331E"/>
    <w:rsid w:val="00B042AA"/>
    <w:rsid w:val="00B04D80"/>
    <w:rsid w:val="00B056EC"/>
    <w:rsid w:val="00B06091"/>
    <w:rsid w:val="00B06E7E"/>
    <w:rsid w:val="00B1024C"/>
    <w:rsid w:val="00B11BF7"/>
    <w:rsid w:val="00B12A96"/>
    <w:rsid w:val="00B14E6B"/>
    <w:rsid w:val="00B15964"/>
    <w:rsid w:val="00B20686"/>
    <w:rsid w:val="00B219C9"/>
    <w:rsid w:val="00B2545F"/>
    <w:rsid w:val="00B25D08"/>
    <w:rsid w:val="00B275CF"/>
    <w:rsid w:val="00B30815"/>
    <w:rsid w:val="00B308BB"/>
    <w:rsid w:val="00B34286"/>
    <w:rsid w:val="00B35B08"/>
    <w:rsid w:val="00B35C88"/>
    <w:rsid w:val="00B36401"/>
    <w:rsid w:val="00B36830"/>
    <w:rsid w:val="00B372C9"/>
    <w:rsid w:val="00B37BF6"/>
    <w:rsid w:val="00B43047"/>
    <w:rsid w:val="00B4338A"/>
    <w:rsid w:val="00B45608"/>
    <w:rsid w:val="00B47232"/>
    <w:rsid w:val="00B47721"/>
    <w:rsid w:val="00B50324"/>
    <w:rsid w:val="00B51757"/>
    <w:rsid w:val="00B535DE"/>
    <w:rsid w:val="00B5375B"/>
    <w:rsid w:val="00B542AB"/>
    <w:rsid w:val="00B551CB"/>
    <w:rsid w:val="00B6050A"/>
    <w:rsid w:val="00B620E7"/>
    <w:rsid w:val="00B62D5C"/>
    <w:rsid w:val="00B6573F"/>
    <w:rsid w:val="00B65832"/>
    <w:rsid w:val="00B65BAA"/>
    <w:rsid w:val="00B67608"/>
    <w:rsid w:val="00B679CA"/>
    <w:rsid w:val="00B67FC0"/>
    <w:rsid w:val="00B7020B"/>
    <w:rsid w:val="00B72E36"/>
    <w:rsid w:val="00B73035"/>
    <w:rsid w:val="00B73C12"/>
    <w:rsid w:val="00B759DD"/>
    <w:rsid w:val="00B765E8"/>
    <w:rsid w:val="00B846E6"/>
    <w:rsid w:val="00B84A5E"/>
    <w:rsid w:val="00B84F7F"/>
    <w:rsid w:val="00B85AC9"/>
    <w:rsid w:val="00B87C2A"/>
    <w:rsid w:val="00B87DEC"/>
    <w:rsid w:val="00B90144"/>
    <w:rsid w:val="00B91131"/>
    <w:rsid w:val="00B972F7"/>
    <w:rsid w:val="00B97AB8"/>
    <w:rsid w:val="00BA09B5"/>
    <w:rsid w:val="00BA1300"/>
    <w:rsid w:val="00BA153E"/>
    <w:rsid w:val="00BA28F9"/>
    <w:rsid w:val="00BA2DCD"/>
    <w:rsid w:val="00BA4829"/>
    <w:rsid w:val="00BA572E"/>
    <w:rsid w:val="00BA737C"/>
    <w:rsid w:val="00BB0989"/>
    <w:rsid w:val="00BB51D1"/>
    <w:rsid w:val="00BB565F"/>
    <w:rsid w:val="00BB651D"/>
    <w:rsid w:val="00BB6CCA"/>
    <w:rsid w:val="00BC173C"/>
    <w:rsid w:val="00BC1ABB"/>
    <w:rsid w:val="00BC3458"/>
    <w:rsid w:val="00BC7693"/>
    <w:rsid w:val="00BD0F04"/>
    <w:rsid w:val="00BD1EDA"/>
    <w:rsid w:val="00BD33D3"/>
    <w:rsid w:val="00BD4081"/>
    <w:rsid w:val="00BD68D8"/>
    <w:rsid w:val="00BD6C79"/>
    <w:rsid w:val="00BD7317"/>
    <w:rsid w:val="00BE1A1D"/>
    <w:rsid w:val="00BE2435"/>
    <w:rsid w:val="00BE4018"/>
    <w:rsid w:val="00BE776E"/>
    <w:rsid w:val="00BE7DC0"/>
    <w:rsid w:val="00BF0028"/>
    <w:rsid w:val="00BF1F4E"/>
    <w:rsid w:val="00BF4512"/>
    <w:rsid w:val="00BF4D60"/>
    <w:rsid w:val="00BF4F9D"/>
    <w:rsid w:val="00BF5136"/>
    <w:rsid w:val="00C002E0"/>
    <w:rsid w:val="00C00739"/>
    <w:rsid w:val="00C01245"/>
    <w:rsid w:val="00C0281E"/>
    <w:rsid w:val="00C03524"/>
    <w:rsid w:val="00C053A8"/>
    <w:rsid w:val="00C06601"/>
    <w:rsid w:val="00C068A0"/>
    <w:rsid w:val="00C07955"/>
    <w:rsid w:val="00C079AE"/>
    <w:rsid w:val="00C13521"/>
    <w:rsid w:val="00C13E9D"/>
    <w:rsid w:val="00C14397"/>
    <w:rsid w:val="00C157E6"/>
    <w:rsid w:val="00C1786E"/>
    <w:rsid w:val="00C2014C"/>
    <w:rsid w:val="00C21304"/>
    <w:rsid w:val="00C21E1A"/>
    <w:rsid w:val="00C22049"/>
    <w:rsid w:val="00C22375"/>
    <w:rsid w:val="00C22D62"/>
    <w:rsid w:val="00C2388F"/>
    <w:rsid w:val="00C24580"/>
    <w:rsid w:val="00C24A3A"/>
    <w:rsid w:val="00C25523"/>
    <w:rsid w:val="00C26676"/>
    <w:rsid w:val="00C303CE"/>
    <w:rsid w:val="00C30985"/>
    <w:rsid w:val="00C30E7A"/>
    <w:rsid w:val="00C3198E"/>
    <w:rsid w:val="00C319AA"/>
    <w:rsid w:val="00C32428"/>
    <w:rsid w:val="00C32A76"/>
    <w:rsid w:val="00C33A22"/>
    <w:rsid w:val="00C340E2"/>
    <w:rsid w:val="00C360BC"/>
    <w:rsid w:val="00C36685"/>
    <w:rsid w:val="00C40BEA"/>
    <w:rsid w:val="00C4268A"/>
    <w:rsid w:val="00C42FE1"/>
    <w:rsid w:val="00C43B76"/>
    <w:rsid w:val="00C4403E"/>
    <w:rsid w:val="00C445FB"/>
    <w:rsid w:val="00C4746F"/>
    <w:rsid w:val="00C519F1"/>
    <w:rsid w:val="00C51A28"/>
    <w:rsid w:val="00C52143"/>
    <w:rsid w:val="00C52B44"/>
    <w:rsid w:val="00C54AD4"/>
    <w:rsid w:val="00C55CAF"/>
    <w:rsid w:val="00C60F30"/>
    <w:rsid w:val="00C618F9"/>
    <w:rsid w:val="00C63137"/>
    <w:rsid w:val="00C64265"/>
    <w:rsid w:val="00C651CF"/>
    <w:rsid w:val="00C7095A"/>
    <w:rsid w:val="00C71D85"/>
    <w:rsid w:val="00C72A9C"/>
    <w:rsid w:val="00C72D3E"/>
    <w:rsid w:val="00C72D9D"/>
    <w:rsid w:val="00C747E2"/>
    <w:rsid w:val="00C756BC"/>
    <w:rsid w:val="00C8012B"/>
    <w:rsid w:val="00C8092C"/>
    <w:rsid w:val="00C80EDB"/>
    <w:rsid w:val="00C81D43"/>
    <w:rsid w:val="00C82BB0"/>
    <w:rsid w:val="00C82EFC"/>
    <w:rsid w:val="00C856D6"/>
    <w:rsid w:val="00C85B29"/>
    <w:rsid w:val="00C90FEA"/>
    <w:rsid w:val="00C91783"/>
    <w:rsid w:val="00C95086"/>
    <w:rsid w:val="00C95A86"/>
    <w:rsid w:val="00C96ED4"/>
    <w:rsid w:val="00C9750B"/>
    <w:rsid w:val="00CA0237"/>
    <w:rsid w:val="00CA0913"/>
    <w:rsid w:val="00CA0CAC"/>
    <w:rsid w:val="00CA2659"/>
    <w:rsid w:val="00CA27A8"/>
    <w:rsid w:val="00CA3F8D"/>
    <w:rsid w:val="00CA431C"/>
    <w:rsid w:val="00CA4C32"/>
    <w:rsid w:val="00CA6207"/>
    <w:rsid w:val="00CB040C"/>
    <w:rsid w:val="00CB0AEC"/>
    <w:rsid w:val="00CB11C2"/>
    <w:rsid w:val="00CB45B6"/>
    <w:rsid w:val="00CB5C6B"/>
    <w:rsid w:val="00CB5EB4"/>
    <w:rsid w:val="00CC04A7"/>
    <w:rsid w:val="00CC0D53"/>
    <w:rsid w:val="00CC1005"/>
    <w:rsid w:val="00CC32B7"/>
    <w:rsid w:val="00CC53A5"/>
    <w:rsid w:val="00CC57DB"/>
    <w:rsid w:val="00CC6DC5"/>
    <w:rsid w:val="00CC713A"/>
    <w:rsid w:val="00CC7F39"/>
    <w:rsid w:val="00CD115A"/>
    <w:rsid w:val="00CD138B"/>
    <w:rsid w:val="00CD14B3"/>
    <w:rsid w:val="00CD29FD"/>
    <w:rsid w:val="00CD4C63"/>
    <w:rsid w:val="00CD6338"/>
    <w:rsid w:val="00CD683E"/>
    <w:rsid w:val="00CD6B27"/>
    <w:rsid w:val="00CD72F1"/>
    <w:rsid w:val="00CD7D64"/>
    <w:rsid w:val="00CE0E5B"/>
    <w:rsid w:val="00CE1265"/>
    <w:rsid w:val="00CE1A93"/>
    <w:rsid w:val="00CE4BCC"/>
    <w:rsid w:val="00CE4E67"/>
    <w:rsid w:val="00CE5876"/>
    <w:rsid w:val="00CE5B1C"/>
    <w:rsid w:val="00CE6BF5"/>
    <w:rsid w:val="00CF00E6"/>
    <w:rsid w:val="00CF0557"/>
    <w:rsid w:val="00CF1040"/>
    <w:rsid w:val="00CF104C"/>
    <w:rsid w:val="00CF1A5A"/>
    <w:rsid w:val="00CF3A1D"/>
    <w:rsid w:val="00CF4683"/>
    <w:rsid w:val="00CF4B06"/>
    <w:rsid w:val="00CF5766"/>
    <w:rsid w:val="00CF7322"/>
    <w:rsid w:val="00CF768A"/>
    <w:rsid w:val="00D0101E"/>
    <w:rsid w:val="00D021B1"/>
    <w:rsid w:val="00D02A1C"/>
    <w:rsid w:val="00D033AB"/>
    <w:rsid w:val="00D033BA"/>
    <w:rsid w:val="00D048FC"/>
    <w:rsid w:val="00D04C31"/>
    <w:rsid w:val="00D063C9"/>
    <w:rsid w:val="00D07A49"/>
    <w:rsid w:val="00D10E03"/>
    <w:rsid w:val="00D111A2"/>
    <w:rsid w:val="00D1197E"/>
    <w:rsid w:val="00D14024"/>
    <w:rsid w:val="00D14132"/>
    <w:rsid w:val="00D164D9"/>
    <w:rsid w:val="00D20211"/>
    <w:rsid w:val="00D2165F"/>
    <w:rsid w:val="00D21C5E"/>
    <w:rsid w:val="00D2742C"/>
    <w:rsid w:val="00D31638"/>
    <w:rsid w:val="00D320ED"/>
    <w:rsid w:val="00D349D7"/>
    <w:rsid w:val="00D352E4"/>
    <w:rsid w:val="00D3672D"/>
    <w:rsid w:val="00D36A83"/>
    <w:rsid w:val="00D37B6F"/>
    <w:rsid w:val="00D37C33"/>
    <w:rsid w:val="00D407F6"/>
    <w:rsid w:val="00D41471"/>
    <w:rsid w:val="00D4702E"/>
    <w:rsid w:val="00D55B40"/>
    <w:rsid w:val="00D567DC"/>
    <w:rsid w:val="00D5704C"/>
    <w:rsid w:val="00D60097"/>
    <w:rsid w:val="00D6392A"/>
    <w:rsid w:val="00D6406B"/>
    <w:rsid w:val="00D64341"/>
    <w:rsid w:val="00D647D3"/>
    <w:rsid w:val="00D67A21"/>
    <w:rsid w:val="00D70155"/>
    <w:rsid w:val="00D70340"/>
    <w:rsid w:val="00D70571"/>
    <w:rsid w:val="00D70E48"/>
    <w:rsid w:val="00D72B24"/>
    <w:rsid w:val="00D73183"/>
    <w:rsid w:val="00D74440"/>
    <w:rsid w:val="00D75D66"/>
    <w:rsid w:val="00D75E98"/>
    <w:rsid w:val="00D806B6"/>
    <w:rsid w:val="00D80901"/>
    <w:rsid w:val="00D80D63"/>
    <w:rsid w:val="00D8170A"/>
    <w:rsid w:val="00D83D09"/>
    <w:rsid w:val="00D840F7"/>
    <w:rsid w:val="00D8444E"/>
    <w:rsid w:val="00D84573"/>
    <w:rsid w:val="00D84B6B"/>
    <w:rsid w:val="00D85D2E"/>
    <w:rsid w:val="00D86548"/>
    <w:rsid w:val="00D86D59"/>
    <w:rsid w:val="00D8709E"/>
    <w:rsid w:val="00D87765"/>
    <w:rsid w:val="00D90735"/>
    <w:rsid w:val="00D9175B"/>
    <w:rsid w:val="00D91785"/>
    <w:rsid w:val="00D91C2D"/>
    <w:rsid w:val="00D92D0B"/>
    <w:rsid w:val="00D93719"/>
    <w:rsid w:val="00D973EE"/>
    <w:rsid w:val="00DA1AE8"/>
    <w:rsid w:val="00DA30D1"/>
    <w:rsid w:val="00DA3411"/>
    <w:rsid w:val="00DA446D"/>
    <w:rsid w:val="00DA488C"/>
    <w:rsid w:val="00DA535F"/>
    <w:rsid w:val="00DA5AA6"/>
    <w:rsid w:val="00DA634D"/>
    <w:rsid w:val="00DB10E9"/>
    <w:rsid w:val="00DB1239"/>
    <w:rsid w:val="00DB344D"/>
    <w:rsid w:val="00DB5171"/>
    <w:rsid w:val="00DB585E"/>
    <w:rsid w:val="00DB6BCF"/>
    <w:rsid w:val="00DB6C1A"/>
    <w:rsid w:val="00DB6DF0"/>
    <w:rsid w:val="00DC0018"/>
    <w:rsid w:val="00DC17A3"/>
    <w:rsid w:val="00DC295A"/>
    <w:rsid w:val="00DC38D6"/>
    <w:rsid w:val="00DC3B33"/>
    <w:rsid w:val="00DC44EA"/>
    <w:rsid w:val="00DC4733"/>
    <w:rsid w:val="00DC749F"/>
    <w:rsid w:val="00DC75E5"/>
    <w:rsid w:val="00DD11F5"/>
    <w:rsid w:val="00DD3690"/>
    <w:rsid w:val="00DD471B"/>
    <w:rsid w:val="00DD4B1F"/>
    <w:rsid w:val="00DD5162"/>
    <w:rsid w:val="00DD61CD"/>
    <w:rsid w:val="00DD7712"/>
    <w:rsid w:val="00DE02E8"/>
    <w:rsid w:val="00DE0ED1"/>
    <w:rsid w:val="00DE1598"/>
    <w:rsid w:val="00DE4BE0"/>
    <w:rsid w:val="00DE6395"/>
    <w:rsid w:val="00DF1C2C"/>
    <w:rsid w:val="00DF2839"/>
    <w:rsid w:val="00DF2DA6"/>
    <w:rsid w:val="00DF43F8"/>
    <w:rsid w:val="00DF52E7"/>
    <w:rsid w:val="00DF70F2"/>
    <w:rsid w:val="00DF7EA6"/>
    <w:rsid w:val="00E028B9"/>
    <w:rsid w:val="00E03776"/>
    <w:rsid w:val="00E03B4D"/>
    <w:rsid w:val="00E05EB7"/>
    <w:rsid w:val="00E1050F"/>
    <w:rsid w:val="00E143B8"/>
    <w:rsid w:val="00E15462"/>
    <w:rsid w:val="00E16A7F"/>
    <w:rsid w:val="00E17458"/>
    <w:rsid w:val="00E202BA"/>
    <w:rsid w:val="00E209B6"/>
    <w:rsid w:val="00E21F27"/>
    <w:rsid w:val="00E23BEB"/>
    <w:rsid w:val="00E3120F"/>
    <w:rsid w:val="00E3133B"/>
    <w:rsid w:val="00E31617"/>
    <w:rsid w:val="00E3281D"/>
    <w:rsid w:val="00E347BA"/>
    <w:rsid w:val="00E3586A"/>
    <w:rsid w:val="00E367A1"/>
    <w:rsid w:val="00E40F54"/>
    <w:rsid w:val="00E4513C"/>
    <w:rsid w:val="00E4575A"/>
    <w:rsid w:val="00E46050"/>
    <w:rsid w:val="00E46BCB"/>
    <w:rsid w:val="00E47501"/>
    <w:rsid w:val="00E501BC"/>
    <w:rsid w:val="00E51DA9"/>
    <w:rsid w:val="00E5287E"/>
    <w:rsid w:val="00E54CAE"/>
    <w:rsid w:val="00E5643A"/>
    <w:rsid w:val="00E567B0"/>
    <w:rsid w:val="00E56A82"/>
    <w:rsid w:val="00E61CDD"/>
    <w:rsid w:val="00E61DA4"/>
    <w:rsid w:val="00E6226E"/>
    <w:rsid w:val="00E62581"/>
    <w:rsid w:val="00E64C4A"/>
    <w:rsid w:val="00E64DF2"/>
    <w:rsid w:val="00E71D32"/>
    <w:rsid w:val="00E72FD7"/>
    <w:rsid w:val="00E7453B"/>
    <w:rsid w:val="00E74718"/>
    <w:rsid w:val="00E74EE3"/>
    <w:rsid w:val="00E75AE6"/>
    <w:rsid w:val="00E75C8C"/>
    <w:rsid w:val="00E764D2"/>
    <w:rsid w:val="00E76941"/>
    <w:rsid w:val="00E76FF7"/>
    <w:rsid w:val="00E77A32"/>
    <w:rsid w:val="00E80863"/>
    <w:rsid w:val="00E80F07"/>
    <w:rsid w:val="00E81E5B"/>
    <w:rsid w:val="00E8359E"/>
    <w:rsid w:val="00E84FE9"/>
    <w:rsid w:val="00E84FF5"/>
    <w:rsid w:val="00E85A00"/>
    <w:rsid w:val="00E864B2"/>
    <w:rsid w:val="00E86FAA"/>
    <w:rsid w:val="00E87144"/>
    <w:rsid w:val="00E90ED3"/>
    <w:rsid w:val="00E958CB"/>
    <w:rsid w:val="00E97542"/>
    <w:rsid w:val="00EA00E3"/>
    <w:rsid w:val="00EA1D4C"/>
    <w:rsid w:val="00EA29A1"/>
    <w:rsid w:val="00EA2AFD"/>
    <w:rsid w:val="00EA6CBC"/>
    <w:rsid w:val="00EA6F9E"/>
    <w:rsid w:val="00EA78B0"/>
    <w:rsid w:val="00EB05A3"/>
    <w:rsid w:val="00EB3F50"/>
    <w:rsid w:val="00EB43D9"/>
    <w:rsid w:val="00EB6CC1"/>
    <w:rsid w:val="00EB6F7B"/>
    <w:rsid w:val="00EB7710"/>
    <w:rsid w:val="00EC04AD"/>
    <w:rsid w:val="00EC1B15"/>
    <w:rsid w:val="00EC3986"/>
    <w:rsid w:val="00EC39DB"/>
    <w:rsid w:val="00EC5480"/>
    <w:rsid w:val="00EC56B9"/>
    <w:rsid w:val="00EC6E41"/>
    <w:rsid w:val="00EC74D3"/>
    <w:rsid w:val="00ED0671"/>
    <w:rsid w:val="00ED0A53"/>
    <w:rsid w:val="00ED0FE5"/>
    <w:rsid w:val="00ED1421"/>
    <w:rsid w:val="00ED27A1"/>
    <w:rsid w:val="00EE15A3"/>
    <w:rsid w:val="00EE19B3"/>
    <w:rsid w:val="00EE24A9"/>
    <w:rsid w:val="00EE28DB"/>
    <w:rsid w:val="00EE29F2"/>
    <w:rsid w:val="00EE3A6F"/>
    <w:rsid w:val="00EE5A45"/>
    <w:rsid w:val="00EE5EB9"/>
    <w:rsid w:val="00EF1DC7"/>
    <w:rsid w:val="00EF206E"/>
    <w:rsid w:val="00F00B96"/>
    <w:rsid w:val="00F015EE"/>
    <w:rsid w:val="00F030A6"/>
    <w:rsid w:val="00F03414"/>
    <w:rsid w:val="00F03578"/>
    <w:rsid w:val="00F03FD4"/>
    <w:rsid w:val="00F0411C"/>
    <w:rsid w:val="00F0612B"/>
    <w:rsid w:val="00F06953"/>
    <w:rsid w:val="00F11F74"/>
    <w:rsid w:val="00F136F8"/>
    <w:rsid w:val="00F13B67"/>
    <w:rsid w:val="00F169D5"/>
    <w:rsid w:val="00F16CAD"/>
    <w:rsid w:val="00F17D99"/>
    <w:rsid w:val="00F241CC"/>
    <w:rsid w:val="00F24FCF"/>
    <w:rsid w:val="00F25E3D"/>
    <w:rsid w:val="00F27628"/>
    <w:rsid w:val="00F31904"/>
    <w:rsid w:val="00F340F6"/>
    <w:rsid w:val="00F36DF6"/>
    <w:rsid w:val="00F37125"/>
    <w:rsid w:val="00F40D33"/>
    <w:rsid w:val="00F40DC8"/>
    <w:rsid w:val="00F422BD"/>
    <w:rsid w:val="00F42BF0"/>
    <w:rsid w:val="00F45663"/>
    <w:rsid w:val="00F45C9A"/>
    <w:rsid w:val="00F45CEC"/>
    <w:rsid w:val="00F460A7"/>
    <w:rsid w:val="00F460D1"/>
    <w:rsid w:val="00F47560"/>
    <w:rsid w:val="00F476E4"/>
    <w:rsid w:val="00F47A59"/>
    <w:rsid w:val="00F5017F"/>
    <w:rsid w:val="00F502AD"/>
    <w:rsid w:val="00F507DB"/>
    <w:rsid w:val="00F5314C"/>
    <w:rsid w:val="00F55CC7"/>
    <w:rsid w:val="00F568A8"/>
    <w:rsid w:val="00F56F3D"/>
    <w:rsid w:val="00F60043"/>
    <w:rsid w:val="00F605CD"/>
    <w:rsid w:val="00F60835"/>
    <w:rsid w:val="00F6085A"/>
    <w:rsid w:val="00F6129D"/>
    <w:rsid w:val="00F61E5A"/>
    <w:rsid w:val="00F6594D"/>
    <w:rsid w:val="00F67F16"/>
    <w:rsid w:val="00F70EF2"/>
    <w:rsid w:val="00F72A4F"/>
    <w:rsid w:val="00F73174"/>
    <w:rsid w:val="00F732BA"/>
    <w:rsid w:val="00F73DBE"/>
    <w:rsid w:val="00F752E9"/>
    <w:rsid w:val="00F76E10"/>
    <w:rsid w:val="00F77E91"/>
    <w:rsid w:val="00F77F12"/>
    <w:rsid w:val="00F803BE"/>
    <w:rsid w:val="00F80813"/>
    <w:rsid w:val="00F822DC"/>
    <w:rsid w:val="00F8260C"/>
    <w:rsid w:val="00F84FF0"/>
    <w:rsid w:val="00F86945"/>
    <w:rsid w:val="00F86977"/>
    <w:rsid w:val="00F86A79"/>
    <w:rsid w:val="00F9009F"/>
    <w:rsid w:val="00F90917"/>
    <w:rsid w:val="00F90E37"/>
    <w:rsid w:val="00F91340"/>
    <w:rsid w:val="00F9193E"/>
    <w:rsid w:val="00F94899"/>
    <w:rsid w:val="00F9792F"/>
    <w:rsid w:val="00FA0801"/>
    <w:rsid w:val="00FA0D41"/>
    <w:rsid w:val="00FA13AD"/>
    <w:rsid w:val="00FA40C8"/>
    <w:rsid w:val="00FA524E"/>
    <w:rsid w:val="00FA56CB"/>
    <w:rsid w:val="00FA5879"/>
    <w:rsid w:val="00FA7CF4"/>
    <w:rsid w:val="00FB01CC"/>
    <w:rsid w:val="00FB0AB1"/>
    <w:rsid w:val="00FB0FBD"/>
    <w:rsid w:val="00FB1528"/>
    <w:rsid w:val="00FB21A4"/>
    <w:rsid w:val="00FB21C5"/>
    <w:rsid w:val="00FB3FD1"/>
    <w:rsid w:val="00FB6586"/>
    <w:rsid w:val="00FC0B5F"/>
    <w:rsid w:val="00FC1108"/>
    <w:rsid w:val="00FC171E"/>
    <w:rsid w:val="00FC3502"/>
    <w:rsid w:val="00FC4122"/>
    <w:rsid w:val="00FC4D0F"/>
    <w:rsid w:val="00FD0FED"/>
    <w:rsid w:val="00FD17D9"/>
    <w:rsid w:val="00FD17E1"/>
    <w:rsid w:val="00FD2241"/>
    <w:rsid w:val="00FD4031"/>
    <w:rsid w:val="00FD4993"/>
    <w:rsid w:val="00FD7AF9"/>
    <w:rsid w:val="00FE00EA"/>
    <w:rsid w:val="00FE0514"/>
    <w:rsid w:val="00FE3DA0"/>
    <w:rsid w:val="00FE55A7"/>
    <w:rsid w:val="00FE68BE"/>
    <w:rsid w:val="00FE7124"/>
    <w:rsid w:val="00FE72D7"/>
    <w:rsid w:val="00FF0187"/>
    <w:rsid w:val="00FF0D18"/>
    <w:rsid w:val="00FF28B7"/>
    <w:rsid w:val="00FF4210"/>
    <w:rsid w:val="00FF46CF"/>
    <w:rsid w:val="00FF547D"/>
    <w:rsid w:val="00FF5D7E"/>
    <w:rsid w:val="00FF7502"/>
    <w:rsid w:val="00FF7941"/>
    <w:rsid w:val="00FF7E1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13BFE4A"/>
  <w15:docId w15:val="{E128A746-AC54-443E-AE23-1002A2054C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Times" w:hAnsi="Times"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qFormat="1"/>
    <w:lsdException w:name="Medium Shading 2 Accent 2"/>
    <w:lsdException w:name="Medium List 1 Accent 2"/>
    <w:lsdException w:name="Medium List 2 Accent 2"/>
    <w:lsdException w:name="Medium Grid 1 Accent 2" w:qFormat="1"/>
    <w:lsdException w:name="Medium Grid 2 Accent 2" w:qFormat="1"/>
    <w:lsdException w:name="Medium Grid 3 Accent 2" w:qFormat="1"/>
    <w:lsdException w:name="Dark List Accent 2"/>
    <w:lsdException w:name="Colorful Shading Accent 2"/>
    <w:lsdException w:name="Colorful List Accent 2" w:qFormat="1"/>
    <w:lsdException w:name="Colorful Grid Accent 2"/>
    <w:lsdException w:name="Light Shading Accent 3"/>
    <w:lsdException w:name="Light List Accent 3"/>
    <w:lsdException w:name="Light Grid Accent 3" w:qFormat="1"/>
    <w:lsdException w:name="Medium Shading 1 Accent 3" w:qFormat="1"/>
    <w:lsdException w:name="Medium Shading 2 Accent 3" w:qFormat="1"/>
    <w:lsdException w:name="Medium List 1 Accent 3"/>
    <w:lsdException w:name="Medium List 2 Accent 3"/>
    <w:lsdException w:name="Medium Grid 1 Accent 3" w:uiPriority="1" w:qFormat="1"/>
    <w:lsdException w:name="Medium Grid 2 Accent 3" w:uiPriority="60"/>
    <w:lsdException w:name="Medium Grid 3 Accent 3" w:uiPriority="61"/>
    <w:lsdException w:name="Dark List Accent 3" w:uiPriority="62"/>
    <w:lsdException w:name="Colorful Shading Accent 3" w:uiPriority="63" w:qFormat="1"/>
    <w:lsdException w:name="Colorful List Accent 3" w:uiPriority="64" w:qFormat="1"/>
    <w:lsdException w:name="Colorful Grid Accent 3" w:uiPriority="65"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qFormat="1"/>
    <w:lsdException w:name="Medium Grid 1 Accent 4" w:uiPriority="73" w:qFormat="1"/>
    <w:lsdException w:name="Medium Grid 2 Accent 4" w:uiPriority="60" w:qFormat="1"/>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lsdException w:name="Light List Accent 5" w:uiPriority="34" w:qFormat="1"/>
    <w:lsdException w:name="Light Grid Accent 5" w:uiPriority="29" w:qFormat="1"/>
    <w:lsdException w:name="Medium Shading 1 Accent 5" w:uiPriority="30" w:qFormat="1"/>
    <w:lsdException w:name="Medium Shading 2 Accent 5" w:uiPriority="66"/>
    <w:lsdException w:name="Medium List 1 Accent 5" w:uiPriority="67"/>
    <w:lsdException w:name="Medium List 2 Accent 5" w:uiPriority="68"/>
    <w:lsdException w:name="Medium Grid 1 Accent 5" w:uiPriority="69"/>
    <w:lsdException w:name="Medium Grid 2 Accent 5" w:uiPriority="70"/>
    <w:lsdException w:name="Medium Grid 3 Accent 5" w:uiPriority="71"/>
    <w:lsdException w:name="Dark List Accent 5" w:uiPriority="72"/>
    <w:lsdException w:name="Colorful Shading Accent 5" w:uiPriority="73"/>
    <w:lsdException w:name="Colorful List Accent 5" w:uiPriority="60"/>
    <w:lsdException w:name="Colorful Grid Accent 5" w:uiPriority="61"/>
    <w:lsdException w:name="Light Shading Accent 6" w:uiPriority="62"/>
    <w:lsdException w:name="Light List Accent 6" w:uiPriority="63"/>
    <w:lsdException w:name="Light Grid Accent 6" w:uiPriority="64"/>
    <w:lsdException w:name="Medium Shading 1 Accent 6" w:uiPriority="65"/>
    <w:lsdException w:name="Medium Shading 2 Accent 6" w:uiPriority="66"/>
    <w:lsdException w:name="Medium List 1 Accent 6" w:uiPriority="67"/>
    <w:lsdException w:name="Medium List 2 Accent 6" w:uiPriority="68"/>
    <w:lsdException w:name="Medium Grid 1 Accent 6" w:uiPriority="69"/>
    <w:lsdException w:name="Medium Grid 2 Accent 6" w:uiPriority="70"/>
    <w:lsdException w:name="Medium Grid 3 Accent 6" w:uiPriority="71"/>
    <w:lsdException w:name="Dark List Accent 6" w:uiPriority="72"/>
    <w:lsdException w:name="Colorful Shading Accent 6" w:uiPriority="73"/>
    <w:lsdException w:name="Colorful List Accent 6" w:uiPriority="60"/>
    <w:lsdException w:name="Colorful Grid Accent 6" w:uiPriority="61"/>
    <w:lsdException w:name="Subtle Emphasis" w:uiPriority="62" w:qFormat="1"/>
    <w:lsdException w:name="Intense Emphasis" w:uiPriority="63" w:qFormat="1"/>
    <w:lsdException w:name="Subtle Reference" w:uiPriority="64" w:qFormat="1"/>
    <w:lsdException w:name="Intense Reference" w:uiPriority="65" w:qFormat="1"/>
    <w:lsdException w:name="Book Title" w:uiPriority="66" w:qFormat="1"/>
    <w:lsdException w:name="Bibliography" w:semiHidden="1" w:uiPriority="67" w:unhideWhenUsed="1"/>
    <w:lsdException w:name="TOC Heading" w:semiHidden="1" w:uiPriority="68"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rPr>
  </w:style>
  <w:style w:type="paragraph" w:styleId="berschrift1">
    <w:name w:val="heading 1"/>
    <w:basedOn w:val="Standard"/>
    <w:next w:val="Standard"/>
    <w:qFormat/>
    <w:pPr>
      <w:keepNext/>
      <w:outlineLvl w:val="0"/>
    </w:pPr>
    <w:rPr>
      <w:rFonts w:ascii="Arial" w:hAnsi="Arial"/>
      <w:sz w:val="28"/>
    </w:rPr>
  </w:style>
  <w:style w:type="paragraph" w:styleId="berschrift2">
    <w:name w:val="heading 2"/>
    <w:basedOn w:val="Standard"/>
    <w:next w:val="Standard"/>
    <w:qFormat/>
    <w:pPr>
      <w:keepNext/>
      <w:jc w:val="right"/>
      <w:outlineLvl w:val="1"/>
    </w:pPr>
    <w:rPr>
      <w:rFonts w:ascii="Arial" w:hAnsi="Arial"/>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pPr>
      <w:spacing w:line="360" w:lineRule="auto"/>
      <w:jc w:val="both"/>
    </w:pPr>
    <w:rPr>
      <w:rFonts w:ascii="Arial" w:hAnsi="Arial"/>
    </w:rPr>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Hyperlink">
    <w:name w:val="Hyperlink"/>
    <w:aliases w:val="ZVEI Hyperlink"/>
    <w:rPr>
      <w:color w:val="0000FF"/>
      <w:u w:val="single"/>
    </w:rPr>
  </w:style>
  <w:style w:type="paragraph" w:styleId="Titel">
    <w:name w:val="Title"/>
    <w:basedOn w:val="Standard"/>
    <w:qFormat/>
    <w:pPr>
      <w:tabs>
        <w:tab w:val="left" w:pos="1140"/>
        <w:tab w:val="left" w:pos="1700"/>
        <w:tab w:val="left" w:pos="2280"/>
        <w:tab w:val="left" w:pos="3400"/>
        <w:tab w:val="left" w:pos="4540"/>
        <w:tab w:val="left" w:pos="5680"/>
        <w:tab w:val="left" w:pos="6800"/>
        <w:tab w:val="left" w:pos="7940"/>
        <w:tab w:val="left" w:pos="8220"/>
        <w:tab w:val="left" w:pos="9080"/>
      </w:tabs>
      <w:spacing w:after="140" w:line="300" w:lineRule="exact"/>
      <w:jc w:val="center"/>
    </w:pPr>
    <w:rPr>
      <w:rFonts w:ascii="R Frutiger Roman" w:hAnsi="R Frutiger Roman"/>
      <w:b/>
      <w:spacing w:val="-20"/>
      <w:sz w:val="36"/>
    </w:rPr>
  </w:style>
  <w:style w:type="paragraph" w:customStyle="1" w:styleId="mcntmsolistparagraph">
    <w:name w:val="mcntmsolistparagraph"/>
    <w:basedOn w:val="Standard"/>
    <w:rsid w:val="00CE0E5B"/>
    <w:pPr>
      <w:spacing w:before="100" w:beforeAutospacing="1" w:after="100" w:afterAutospacing="1"/>
    </w:pPr>
    <w:rPr>
      <w:sz w:val="20"/>
    </w:rPr>
  </w:style>
  <w:style w:type="character" w:styleId="BesuchterLink">
    <w:name w:val="FollowedHyperlink"/>
    <w:uiPriority w:val="99"/>
    <w:semiHidden/>
    <w:unhideWhenUsed/>
    <w:rsid w:val="00D033BA"/>
    <w:rPr>
      <w:color w:val="954F72"/>
      <w:u w:val="single"/>
    </w:rPr>
  </w:style>
  <w:style w:type="paragraph" w:customStyle="1" w:styleId="MittlereListe2-Akzent21">
    <w:name w:val="Mittlere Liste 2 - Akzent 21"/>
    <w:hidden/>
    <w:uiPriority w:val="99"/>
    <w:unhideWhenUsed/>
    <w:rsid w:val="00C24A3A"/>
    <w:rPr>
      <w:sz w:val="24"/>
    </w:rPr>
  </w:style>
  <w:style w:type="paragraph" w:styleId="Sprechblasentext">
    <w:name w:val="Balloon Text"/>
    <w:basedOn w:val="Standard"/>
    <w:link w:val="SprechblasentextZchn"/>
    <w:uiPriority w:val="99"/>
    <w:semiHidden/>
    <w:unhideWhenUsed/>
    <w:rsid w:val="00C24A3A"/>
    <w:rPr>
      <w:rFonts w:ascii="Segoe UI" w:hAnsi="Segoe UI" w:cs="Segoe UI"/>
      <w:sz w:val="18"/>
      <w:szCs w:val="18"/>
    </w:rPr>
  </w:style>
  <w:style w:type="character" w:customStyle="1" w:styleId="SprechblasentextZchn">
    <w:name w:val="Sprechblasentext Zchn"/>
    <w:link w:val="Sprechblasentext"/>
    <w:uiPriority w:val="99"/>
    <w:semiHidden/>
    <w:rsid w:val="00C24A3A"/>
    <w:rPr>
      <w:rFonts w:ascii="Segoe UI" w:hAnsi="Segoe UI" w:cs="Segoe UI"/>
      <w:sz w:val="18"/>
      <w:szCs w:val="18"/>
    </w:rPr>
  </w:style>
  <w:style w:type="paragraph" w:customStyle="1" w:styleId="Default">
    <w:name w:val="Default"/>
    <w:rsid w:val="003462E1"/>
    <w:pPr>
      <w:autoSpaceDE w:val="0"/>
      <w:autoSpaceDN w:val="0"/>
      <w:adjustRightInd w:val="0"/>
    </w:pPr>
    <w:rPr>
      <w:rFonts w:ascii="Arial" w:hAnsi="Arial" w:cs="Arial"/>
      <w:color w:val="000000"/>
      <w:sz w:val="24"/>
      <w:szCs w:val="24"/>
    </w:rPr>
  </w:style>
  <w:style w:type="paragraph" w:styleId="Listenabsatz">
    <w:name w:val="List Paragraph"/>
    <w:basedOn w:val="Standard"/>
    <w:uiPriority w:val="34"/>
    <w:qFormat/>
    <w:rsid w:val="00C079AE"/>
    <w:pPr>
      <w:ind w:left="720"/>
    </w:pPr>
    <w:rPr>
      <w:rFonts w:ascii="Calibri" w:eastAsiaTheme="minorHAnsi" w:hAnsi="Calibri"/>
      <w:sz w:val="22"/>
      <w:szCs w:val="22"/>
      <w:lang w:eastAsia="en-US"/>
    </w:rPr>
  </w:style>
  <w:style w:type="character" w:customStyle="1" w:styleId="NichtaufgelsteErwhnung1">
    <w:name w:val="Nicht aufgelöste Erwähnung1"/>
    <w:basedOn w:val="Absatz-Standardschriftart"/>
    <w:uiPriority w:val="99"/>
    <w:semiHidden/>
    <w:unhideWhenUsed/>
    <w:rsid w:val="00180F07"/>
    <w:rPr>
      <w:color w:val="808080"/>
      <w:shd w:val="clear" w:color="auto" w:fill="E6E6E6"/>
    </w:rPr>
  </w:style>
  <w:style w:type="character" w:customStyle="1" w:styleId="s12">
    <w:name w:val="s12"/>
    <w:basedOn w:val="Absatz-Standardschriftart"/>
    <w:rsid w:val="00F732BA"/>
  </w:style>
  <w:style w:type="character" w:customStyle="1" w:styleId="TextkrperZchn">
    <w:name w:val="Textkörper Zchn"/>
    <w:basedOn w:val="Absatz-Standardschriftart"/>
    <w:link w:val="Textkrper"/>
    <w:rsid w:val="00CE5876"/>
    <w:rPr>
      <w:rFonts w:ascii="Arial" w:hAnsi="Arial"/>
      <w:sz w:val="24"/>
    </w:rPr>
  </w:style>
  <w:style w:type="paragraph" w:customStyle="1" w:styleId="h1">
    <w:name w:val="h1"/>
    <w:basedOn w:val="Standard"/>
    <w:rsid w:val="00D86D59"/>
    <w:rPr>
      <w:rFonts w:ascii="Times New Roman" w:eastAsiaTheme="minorHAnsi" w:hAnsi="Times New Roman"/>
      <w:szCs w:val="24"/>
    </w:rPr>
  </w:style>
  <w:style w:type="paragraph" w:customStyle="1" w:styleId="h21">
    <w:name w:val="h21"/>
    <w:basedOn w:val="Standard"/>
    <w:rsid w:val="00D86D59"/>
    <w:pPr>
      <w:spacing w:after="180"/>
    </w:pPr>
    <w:rPr>
      <w:rFonts w:ascii="Times New Roman" w:eastAsiaTheme="minorHAnsi" w:hAnsi="Times New Roman"/>
      <w:b/>
      <w:bCs/>
      <w:color w:val="115E67"/>
      <w:sz w:val="27"/>
      <w:szCs w:val="27"/>
    </w:rPr>
  </w:style>
  <w:style w:type="paragraph" w:styleId="berarbeitung">
    <w:name w:val="Revision"/>
    <w:hidden/>
    <w:uiPriority w:val="99"/>
    <w:semiHidden/>
    <w:rsid w:val="00637C9E"/>
    <w:rPr>
      <w:sz w:val="24"/>
    </w:rPr>
  </w:style>
  <w:style w:type="character" w:styleId="NichtaufgelsteErwhnung">
    <w:name w:val="Unresolved Mention"/>
    <w:basedOn w:val="Absatz-Standardschriftart"/>
    <w:uiPriority w:val="99"/>
    <w:semiHidden/>
    <w:unhideWhenUsed/>
    <w:rsid w:val="00637C9E"/>
    <w:rPr>
      <w:color w:val="605E5C"/>
      <w:shd w:val="clear" w:color="auto" w:fill="E1DFDD"/>
    </w:rPr>
  </w:style>
  <w:style w:type="character" w:styleId="Kommentarzeichen">
    <w:name w:val="annotation reference"/>
    <w:basedOn w:val="Absatz-Standardschriftart"/>
    <w:uiPriority w:val="99"/>
    <w:semiHidden/>
    <w:unhideWhenUsed/>
    <w:rsid w:val="00637C9E"/>
    <w:rPr>
      <w:sz w:val="16"/>
      <w:szCs w:val="16"/>
    </w:rPr>
  </w:style>
  <w:style w:type="paragraph" w:styleId="Kommentartext">
    <w:name w:val="annotation text"/>
    <w:basedOn w:val="Standard"/>
    <w:link w:val="KommentartextZchn"/>
    <w:uiPriority w:val="99"/>
    <w:unhideWhenUsed/>
    <w:rsid w:val="00637C9E"/>
    <w:rPr>
      <w:sz w:val="20"/>
    </w:rPr>
  </w:style>
  <w:style w:type="character" w:customStyle="1" w:styleId="KommentartextZchn">
    <w:name w:val="Kommentartext Zchn"/>
    <w:basedOn w:val="Absatz-Standardschriftart"/>
    <w:link w:val="Kommentartext"/>
    <w:uiPriority w:val="99"/>
    <w:rsid w:val="00637C9E"/>
  </w:style>
  <w:style w:type="paragraph" w:styleId="Kommentarthema">
    <w:name w:val="annotation subject"/>
    <w:basedOn w:val="Kommentartext"/>
    <w:next w:val="Kommentartext"/>
    <w:link w:val="KommentarthemaZchn"/>
    <w:uiPriority w:val="99"/>
    <w:semiHidden/>
    <w:unhideWhenUsed/>
    <w:rsid w:val="00637C9E"/>
    <w:rPr>
      <w:b/>
      <w:bCs/>
    </w:rPr>
  </w:style>
  <w:style w:type="character" w:customStyle="1" w:styleId="KommentarthemaZchn">
    <w:name w:val="Kommentarthema Zchn"/>
    <w:basedOn w:val="KommentartextZchn"/>
    <w:link w:val="Kommentarthema"/>
    <w:uiPriority w:val="99"/>
    <w:semiHidden/>
    <w:rsid w:val="00637C9E"/>
    <w:rPr>
      <w:b/>
      <w:bCs/>
    </w:rPr>
  </w:style>
  <w:style w:type="paragraph" w:customStyle="1" w:styleId="paragraph">
    <w:name w:val="paragraph"/>
    <w:basedOn w:val="Standard"/>
    <w:rsid w:val="00E21F27"/>
    <w:pPr>
      <w:spacing w:before="100" w:beforeAutospacing="1" w:after="100" w:afterAutospacing="1"/>
    </w:pPr>
    <w:rPr>
      <w:rFonts w:ascii="Times New Roman" w:eastAsia="Times New Roman" w:hAnsi="Times New Roman"/>
      <w:szCs w:val="24"/>
      <w:u w:color="000000"/>
    </w:rPr>
  </w:style>
  <w:style w:type="character" w:customStyle="1" w:styleId="ui-provider">
    <w:name w:val="ui-provider"/>
    <w:basedOn w:val="Absatz-Standardschriftart"/>
    <w:rsid w:val="00E21F27"/>
  </w:style>
  <w:style w:type="character" w:styleId="Fett">
    <w:name w:val="Strong"/>
    <w:basedOn w:val="Absatz-Standardschriftart"/>
    <w:uiPriority w:val="22"/>
    <w:qFormat/>
    <w:rsid w:val="00DD369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844773">
      <w:bodyDiv w:val="1"/>
      <w:marLeft w:val="0"/>
      <w:marRight w:val="0"/>
      <w:marTop w:val="0"/>
      <w:marBottom w:val="0"/>
      <w:divBdr>
        <w:top w:val="none" w:sz="0" w:space="0" w:color="auto"/>
        <w:left w:val="none" w:sz="0" w:space="0" w:color="auto"/>
        <w:bottom w:val="none" w:sz="0" w:space="0" w:color="auto"/>
        <w:right w:val="none" w:sz="0" w:space="0" w:color="auto"/>
      </w:divBdr>
    </w:div>
    <w:div w:id="123425104">
      <w:bodyDiv w:val="1"/>
      <w:marLeft w:val="0"/>
      <w:marRight w:val="0"/>
      <w:marTop w:val="0"/>
      <w:marBottom w:val="0"/>
      <w:divBdr>
        <w:top w:val="none" w:sz="0" w:space="0" w:color="auto"/>
        <w:left w:val="none" w:sz="0" w:space="0" w:color="auto"/>
        <w:bottom w:val="none" w:sz="0" w:space="0" w:color="auto"/>
        <w:right w:val="none" w:sz="0" w:space="0" w:color="auto"/>
      </w:divBdr>
    </w:div>
    <w:div w:id="144055364">
      <w:bodyDiv w:val="1"/>
      <w:marLeft w:val="0"/>
      <w:marRight w:val="0"/>
      <w:marTop w:val="0"/>
      <w:marBottom w:val="0"/>
      <w:divBdr>
        <w:top w:val="none" w:sz="0" w:space="0" w:color="auto"/>
        <w:left w:val="none" w:sz="0" w:space="0" w:color="auto"/>
        <w:bottom w:val="none" w:sz="0" w:space="0" w:color="auto"/>
        <w:right w:val="none" w:sz="0" w:space="0" w:color="auto"/>
      </w:divBdr>
    </w:div>
    <w:div w:id="311525192">
      <w:bodyDiv w:val="1"/>
      <w:marLeft w:val="0"/>
      <w:marRight w:val="0"/>
      <w:marTop w:val="0"/>
      <w:marBottom w:val="0"/>
      <w:divBdr>
        <w:top w:val="none" w:sz="0" w:space="0" w:color="auto"/>
        <w:left w:val="none" w:sz="0" w:space="0" w:color="auto"/>
        <w:bottom w:val="none" w:sz="0" w:space="0" w:color="auto"/>
        <w:right w:val="none" w:sz="0" w:space="0" w:color="auto"/>
      </w:divBdr>
    </w:div>
    <w:div w:id="363596107">
      <w:bodyDiv w:val="1"/>
      <w:marLeft w:val="0"/>
      <w:marRight w:val="0"/>
      <w:marTop w:val="0"/>
      <w:marBottom w:val="0"/>
      <w:divBdr>
        <w:top w:val="none" w:sz="0" w:space="0" w:color="auto"/>
        <w:left w:val="none" w:sz="0" w:space="0" w:color="auto"/>
        <w:bottom w:val="none" w:sz="0" w:space="0" w:color="auto"/>
        <w:right w:val="none" w:sz="0" w:space="0" w:color="auto"/>
      </w:divBdr>
    </w:div>
    <w:div w:id="380523886">
      <w:bodyDiv w:val="1"/>
      <w:marLeft w:val="0"/>
      <w:marRight w:val="0"/>
      <w:marTop w:val="0"/>
      <w:marBottom w:val="0"/>
      <w:divBdr>
        <w:top w:val="none" w:sz="0" w:space="0" w:color="auto"/>
        <w:left w:val="none" w:sz="0" w:space="0" w:color="auto"/>
        <w:bottom w:val="none" w:sz="0" w:space="0" w:color="auto"/>
        <w:right w:val="none" w:sz="0" w:space="0" w:color="auto"/>
      </w:divBdr>
      <w:divsChild>
        <w:div w:id="1599825858">
          <w:marLeft w:val="0"/>
          <w:marRight w:val="0"/>
          <w:marTop w:val="0"/>
          <w:marBottom w:val="0"/>
          <w:divBdr>
            <w:top w:val="none" w:sz="0" w:space="0" w:color="auto"/>
            <w:left w:val="none" w:sz="0" w:space="0" w:color="auto"/>
            <w:bottom w:val="none" w:sz="0" w:space="0" w:color="auto"/>
            <w:right w:val="none" w:sz="0" w:space="0" w:color="auto"/>
          </w:divBdr>
          <w:divsChild>
            <w:div w:id="1367297772">
              <w:marLeft w:val="0"/>
              <w:marRight w:val="0"/>
              <w:marTop w:val="0"/>
              <w:marBottom w:val="0"/>
              <w:divBdr>
                <w:top w:val="none" w:sz="0" w:space="0" w:color="auto"/>
                <w:left w:val="none" w:sz="0" w:space="0" w:color="auto"/>
                <w:bottom w:val="none" w:sz="0" w:space="0" w:color="auto"/>
                <w:right w:val="none" w:sz="0" w:space="0" w:color="auto"/>
              </w:divBdr>
              <w:divsChild>
                <w:div w:id="43264148">
                  <w:marLeft w:val="0"/>
                  <w:marRight w:val="0"/>
                  <w:marTop w:val="0"/>
                  <w:marBottom w:val="0"/>
                  <w:divBdr>
                    <w:top w:val="none" w:sz="0" w:space="0" w:color="auto"/>
                    <w:left w:val="none" w:sz="0" w:space="0" w:color="auto"/>
                    <w:bottom w:val="none" w:sz="0" w:space="0" w:color="auto"/>
                    <w:right w:val="none" w:sz="0" w:space="0" w:color="auto"/>
                  </w:divBdr>
                  <w:divsChild>
                    <w:div w:id="1083382275">
                      <w:marLeft w:val="0"/>
                      <w:marRight w:val="0"/>
                      <w:marTop w:val="0"/>
                      <w:marBottom w:val="0"/>
                      <w:divBdr>
                        <w:top w:val="none" w:sz="0" w:space="0" w:color="auto"/>
                        <w:left w:val="none" w:sz="0" w:space="0" w:color="auto"/>
                        <w:bottom w:val="none" w:sz="0" w:space="0" w:color="auto"/>
                        <w:right w:val="none" w:sz="0" w:space="0" w:color="auto"/>
                      </w:divBdr>
                      <w:divsChild>
                        <w:div w:id="12654575">
                          <w:marLeft w:val="0"/>
                          <w:marRight w:val="0"/>
                          <w:marTop w:val="0"/>
                          <w:marBottom w:val="0"/>
                          <w:divBdr>
                            <w:top w:val="none" w:sz="0" w:space="0" w:color="auto"/>
                            <w:left w:val="none" w:sz="0" w:space="0" w:color="auto"/>
                            <w:bottom w:val="none" w:sz="0" w:space="0" w:color="auto"/>
                            <w:right w:val="none" w:sz="0" w:space="0" w:color="auto"/>
                          </w:divBdr>
                          <w:divsChild>
                            <w:div w:id="965894878">
                              <w:marLeft w:val="0"/>
                              <w:marRight w:val="0"/>
                              <w:marTop w:val="0"/>
                              <w:marBottom w:val="0"/>
                              <w:divBdr>
                                <w:top w:val="none" w:sz="0" w:space="0" w:color="auto"/>
                                <w:left w:val="none" w:sz="0" w:space="0" w:color="auto"/>
                                <w:bottom w:val="none" w:sz="0" w:space="0" w:color="auto"/>
                                <w:right w:val="none" w:sz="0" w:space="0" w:color="auto"/>
                              </w:divBdr>
                              <w:divsChild>
                                <w:div w:id="271206573">
                                  <w:marLeft w:val="0"/>
                                  <w:marRight w:val="0"/>
                                  <w:marTop w:val="0"/>
                                  <w:marBottom w:val="0"/>
                                  <w:divBdr>
                                    <w:top w:val="none" w:sz="0" w:space="0" w:color="auto"/>
                                    <w:left w:val="none" w:sz="0" w:space="0" w:color="auto"/>
                                    <w:bottom w:val="none" w:sz="0" w:space="0" w:color="auto"/>
                                    <w:right w:val="none" w:sz="0" w:space="0" w:color="auto"/>
                                  </w:divBdr>
                                  <w:divsChild>
                                    <w:div w:id="1282035294">
                                      <w:marLeft w:val="0"/>
                                      <w:marRight w:val="0"/>
                                      <w:marTop w:val="0"/>
                                      <w:marBottom w:val="0"/>
                                      <w:divBdr>
                                        <w:top w:val="none" w:sz="0" w:space="0" w:color="auto"/>
                                        <w:left w:val="none" w:sz="0" w:space="0" w:color="auto"/>
                                        <w:bottom w:val="none" w:sz="0" w:space="0" w:color="auto"/>
                                        <w:right w:val="none" w:sz="0" w:space="0" w:color="auto"/>
                                      </w:divBdr>
                                      <w:divsChild>
                                        <w:div w:id="104722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1080363">
      <w:bodyDiv w:val="1"/>
      <w:marLeft w:val="0"/>
      <w:marRight w:val="0"/>
      <w:marTop w:val="0"/>
      <w:marBottom w:val="0"/>
      <w:divBdr>
        <w:top w:val="none" w:sz="0" w:space="0" w:color="auto"/>
        <w:left w:val="none" w:sz="0" w:space="0" w:color="auto"/>
        <w:bottom w:val="none" w:sz="0" w:space="0" w:color="auto"/>
        <w:right w:val="none" w:sz="0" w:space="0" w:color="auto"/>
      </w:divBdr>
    </w:div>
    <w:div w:id="564949394">
      <w:bodyDiv w:val="1"/>
      <w:marLeft w:val="0"/>
      <w:marRight w:val="0"/>
      <w:marTop w:val="0"/>
      <w:marBottom w:val="0"/>
      <w:divBdr>
        <w:top w:val="none" w:sz="0" w:space="0" w:color="auto"/>
        <w:left w:val="none" w:sz="0" w:space="0" w:color="auto"/>
        <w:bottom w:val="none" w:sz="0" w:space="0" w:color="auto"/>
        <w:right w:val="none" w:sz="0" w:space="0" w:color="auto"/>
      </w:divBdr>
    </w:div>
    <w:div w:id="654069059">
      <w:bodyDiv w:val="1"/>
      <w:marLeft w:val="0"/>
      <w:marRight w:val="0"/>
      <w:marTop w:val="0"/>
      <w:marBottom w:val="0"/>
      <w:divBdr>
        <w:top w:val="none" w:sz="0" w:space="0" w:color="auto"/>
        <w:left w:val="none" w:sz="0" w:space="0" w:color="auto"/>
        <w:bottom w:val="none" w:sz="0" w:space="0" w:color="auto"/>
        <w:right w:val="none" w:sz="0" w:space="0" w:color="auto"/>
      </w:divBdr>
    </w:div>
    <w:div w:id="676729799">
      <w:bodyDiv w:val="1"/>
      <w:marLeft w:val="0"/>
      <w:marRight w:val="0"/>
      <w:marTop w:val="0"/>
      <w:marBottom w:val="0"/>
      <w:divBdr>
        <w:top w:val="none" w:sz="0" w:space="0" w:color="auto"/>
        <w:left w:val="none" w:sz="0" w:space="0" w:color="auto"/>
        <w:bottom w:val="none" w:sz="0" w:space="0" w:color="auto"/>
        <w:right w:val="none" w:sz="0" w:space="0" w:color="auto"/>
      </w:divBdr>
    </w:div>
    <w:div w:id="707683604">
      <w:bodyDiv w:val="1"/>
      <w:marLeft w:val="0"/>
      <w:marRight w:val="0"/>
      <w:marTop w:val="0"/>
      <w:marBottom w:val="0"/>
      <w:divBdr>
        <w:top w:val="none" w:sz="0" w:space="0" w:color="auto"/>
        <w:left w:val="none" w:sz="0" w:space="0" w:color="auto"/>
        <w:bottom w:val="none" w:sz="0" w:space="0" w:color="auto"/>
        <w:right w:val="none" w:sz="0" w:space="0" w:color="auto"/>
      </w:divBdr>
    </w:div>
    <w:div w:id="720789030">
      <w:bodyDiv w:val="1"/>
      <w:marLeft w:val="0"/>
      <w:marRight w:val="0"/>
      <w:marTop w:val="0"/>
      <w:marBottom w:val="0"/>
      <w:divBdr>
        <w:top w:val="none" w:sz="0" w:space="0" w:color="auto"/>
        <w:left w:val="none" w:sz="0" w:space="0" w:color="auto"/>
        <w:bottom w:val="none" w:sz="0" w:space="0" w:color="auto"/>
        <w:right w:val="none" w:sz="0" w:space="0" w:color="auto"/>
      </w:divBdr>
    </w:div>
    <w:div w:id="760374483">
      <w:bodyDiv w:val="1"/>
      <w:marLeft w:val="0"/>
      <w:marRight w:val="0"/>
      <w:marTop w:val="0"/>
      <w:marBottom w:val="0"/>
      <w:divBdr>
        <w:top w:val="none" w:sz="0" w:space="0" w:color="auto"/>
        <w:left w:val="none" w:sz="0" w:space="0" w:color="auto"/>
        <w:bottom w:val="none" w:sz="0" w:space="0" w:color="auto"/>
        <w:right w:val="none" w:sz="0" w:space="0" w:color="auto"/>
      </w:divBdr>
      <w:divsChild>
        <w:div w:id="40634358">
          <w:marLeft w:val="547"/>
          <w:marRight w:val="0"/>
          <w:marTop w:val="0"/>
          <w:marBottom w:val="360"/>
          <w:divBdr>
            <w:top w:val="none" w:sz="0" w:space="0" w:color="auto"/>
            <w:left w:val="none" w:sz="0" w:space="0" w:color="auto"/>
            <w:bottom w:val="none" w:sz="0" w:space="0" w:color="auto"/>
            <w:right w:val="none" w:sz="0" w:space="0" w:color="auto"/>
          </w:divBdr>
        </w:div>
        <w:div w:id="84962404">
          <w:marLeft w:val="547"/>
          <w:marRight w:val="0"/>
          <w:marTop w:val="0"/>
          <w:marBottom w:val="360"/>
          <w:divBdr>
            <w:top w:val="none" w:sz="0" w:space="0" w:color="auto"/>
            <w:left w:val="none" w:sz="0" w:space="0" w:color="auto"/>
            <w:bottom w:val="none" w:sz="0" w:space="0" w:color="auto"/>
            <w:right w:val="none" w:sz="0" w:space="0" w:color="auto"/>
          </w:divBdr>
        </w:div>
        <w:div w:id="247084998">
          <w:marLeft w:val="547"/>
          <w:marRight w:val="0"/>
          <w:marTop w:val="0"/>
          <w:marBottom w:val="360"/>
          <w:divBdr>
            <w:top w:val="none" w:sz="0" w:space="0" w:color="auto"/>
            <w:left w:val="none" w:sz="0" w:space="0" w:color="auto"/>
            <w:bottom w:val="none" w:sz="0" w:space="0" w:color="auto"/>
            <w:right w:val="none" w:sz="0" w:space="0" w:color="auto"/>
          </w:divBdr>
        </w:div>
        <w:div w:id="391269328">
          <w:marLeft w:val="547"/>
          <w:marRight w:val="0"/>
          <w:marTop w:val="0"/>
          <w:marBottom w:val="360"/>
          <w:divBdr>
            <w:top w:val="none" w:sz="0" w:space="0" w:color="auto"/>
            <w:left w:val="none" w:sz="0" w:space="0" w:color="auto"/>
            <w:bottom w:val="none" w:sz="0" w:space="0" w:color="auto"/>
            <w:right w:val="none" w:sz="0" w:space="0" w:color="auto"/>
          </w:divBdr>
        </w:div>
      </w:divsChild>
    </w:div>
    <w:div w:id="850528465">
      <w:bodyDiv w:val="1"/>
      <w:marLeft w:val="0"/>
      <w:marRight w:val="0"/>
      <w:marTop w:val="0"/>
      <w:marBottom w:val="0"/>
      <w:divBdr>
        <w:top w:val="none" w:sz="0" w:space="0" w:color="auto"/>
        <w:left w:val="none" w:sz="0" w:space="0" w:color="auto"/>
        <w:bottom w:val="none" w:sz="0" w:space="0" w:color="auto"/>
        <w:right w:val="none" w:sz="0" w:space="0" w:color="auto"/>
      </w:divBdr>
    </w:div>
    <w:div w:id="1245840792">
      <w:bodyDiv w:val="1"/>
      <w:marLeft w:val="0"/>
      <w:marRight w:val="0"/>
      <w:marTop w:val="0"/>
      <w:marBottom w:val="0"/>
      <w:divBdr>
        <w:top w:val="none" w:sz="0" w:space="0" w:color="auto"/>
        <w:left w:val="none" w:sz="0" w:space="0" w:color="auto"/>
        <w:bottom w:val="none" w:sz="0" w:space="0" w:color="auto"/>
        <w:right w:val="none" w:sz="0" w:space="0" w:color="auto"/>
      </w:divBdr>
      <w:divsChild>
        <w:div w:id="15155530">
          <w:marLeft w:val="547"/>
          <w:marRight w:val="0"/>
          <w:marTop w:val="0"/>
          <w:marBottom w:val="360"/>
          <w:divBdr>
            <w:top w:val="none" w:sz="0" w:space="0" w:color="auto"/>
            <w:left w:val="none" w:sz="0" w:space="0" w:color="auto"/>
            <w:bottom w:val="none" w:sz="0" w:space="0" w:color="auto"/>
            <w:right w:val="none" w:sz="0" w:space="0" w:color="auto"/>
          </w:divBdr>
        </w:div>
        <w:div w:id="525949302">
          <w:marLeft w:val="547"/>
          <w:marRight w:val="0"/>
          <w:marTop w:val="0"/>
          <w:marBottom w:val="360"/>
          <w:divBdr>
            <w:top w:val="none" w:sz="0" w:space="0" w:color="auto"/>
            <w:left w:val="none" w:sz="0" w:space="0" w:color="auto"/>
            <w:bottom w:val="none" w:sz="0" w:space="0" w:color="auto"/>
            <w:right w:val="none" w:sz="0" w:space="0" w:color="auto"/>
          </w:divBdr>
        </w:div>
        <w:div w:id="1053774309">
          <w:marLeft w:val="547"/>
          <w:marRight w:val="0"/>
          <w:marTop w:val="0"/>
          <w:marBottom w:val="360"/>
          <w:divBdr>
            <w:top w:val="none" w:sz="0" w:space="0" w:color="auto"/>
            <w:left w:val="none" w:sz="0" w:space="0" w:color="auto"/>
            <w:bottom w:val="none" w:sz="0" w:space="0" w:color="auto"/>
            <w:right w:val="none" w:sz="0" w:space="0" w:color="auto"/>
          </w:divBdr>
        </w:div>
        <w:div w:id="1795556032">
          <w:marLeft w:val="547"/>
          <w:marRight w:val="0"/>
          <w:marTop w:val="0"/>
          <w:marBottom w:val="360"/>
          <w:divBdr>
            <w:top w:val="none" w:sz="0" w:space="0" w:color="auto"/>
            <w:left w:val="none" w:sz="0" w:space="0" w:color="auto"/>
            <w:bottom w:val="none" w:sz="0" w:space="0" w:color="auto"/>
            <w:right w:val="none" w:sz="0" w:space="0" w:color="auto"/>
          </w:divBdr>
        </w:div>
      </w:divsChild>
    </w:div>
    <w:div w:id="1328820420">
      <w:bodyDiv w:val="1"/>
      <w:marLeft w:val="0"/>
      <w:marRight w:val="0"/>
      <w:marTop w:val="0"/>
      <w:marBottom w:val="0"/>
      <w:divBdr>
        <w:top w:val="none" w:sz="0" w:space="0" w:color="auto"/>
        <w:left w:val="none" w:sz="0" w:space="0" w:color="auto"/>
        <w:bottom w:val="none" w:sz="0" w:space="0" w:color="auto"/>
        <w:right w:val="none" w:sz="0" w:space="0" w:color="auto"/>
      </w:divBdr>
      <w:divsChild>
        <w:div w:id="1547259945">
          <w:marLeft w:val="0"/>
          <w:marRight w:val="0"/>
          <w:marTop w:val="0"/>
          <w:marBottom w:val="0"/>
          <w:divBdr>
            <w:top w:val="none" w:sz="0" w:space="0" w:color="auto"/>
            <w:left w:val="none" w:sz="0" w:space="0" w:color="auto"/>
            <w:bottom w:val="none" w:sz="0" w:space="0" w:color="auto"/>
            <w:right w:val="none" w:sz="0" w:space="0" w:color="auto"/>
          </w:divBdr>
          <w:divsChild>
            <w:div w:id="905797494">
              <w:marLeft w:val="0"/>
              <w:marRight w:val="0"/>
              <w:marTop w:val="0"/>
              <w:marBottom w:val="0"/>
              <w:divBdr>
                <w:top w:val="none" w:sz="0" w:space="0" w:color="auto"/>
                <w:left w:val="none" w:sz="0" w:space="0" w:color="auto"/>
                <w:bottom w:val="none" w:sz="0" w:space="0" w:color="auto"/>
                <w:right w:val="none" w:sz="0" w:space="0" w:color="auto"/>
              </w:divBdr>
              <w:divsChild>
                <w:div w:id="1983150543">
                  <w:marLeft w:val="0"/>
                  <w:marRight w:val="0"/>
                  <w:marTop w:val="0"/>
                  <w:marBottom w:val="0"/>
                  <w:divBdr>
                    <w:top w:val="none" w:sz="0" w:space="0" w:color="auto"/>
                    <w:left w:val="none" w:sz="0" w:space="0" w:color="auto"/>
                    <w:bottom w:val="none" w:sz="0" w:space="0" w:color="auto"/>
                    <w:right w:val="none" w:sz="0" w:space="0" w:color="auto"/>
                  </w:divBdr>
                  <w:divsChild>
                    <w:div w:id="378163015">
                      <w:marLeft w:val="0"/>
                      <w:marRight w:val="0"/>
                      <w:marTop w:val="0"/>
                      <w:marBottom w:val="0"/>
                      <w:divBdr>
                        <w:top w:val="none" w:sz="0" w:space="0" w:color="auto"/>
                        <w:left w:val="none" w:sz="0" w:space="0" w:color="auto"/>
                        <w:bottom w:val="none" w:sz="0" w:space="0" w:color="auto"/>
                        <w:right w:val="none" w:sz="0" w:space="0" w:color="auto"/>
                      </w:divBdr>
                      <w:divsChild>
                        <w:div w:id="153759447">
                          <w:marLeft w:val="0"/>
                          <w:marRight w:val="0"/>
                          <w:marTop w:val="0"/>
                          <w:marBottom w:val="0"/>
                          <w:divBdr>
                            <w:top w:val="none" w:sz="0" w:space="0" w:color="auto"/>
                            <w:left w:val="none" w:sz="0" w:space="0" w:color="auto"/>
                            <w:bottom w:val="none" w:sz="0" w:space="0" w:color="auto"/>
                            <w:right w:val="none" w:sz="0" w:space="0" w:color="auto"/>
                          </w:divBdr>
                          <w:divsChild>
                            <w:div w:id="362945264">
                              <w:marLeft w:val="0"/>
                              <w:marRight w:val="0"/>
                              <w:marTop w:val="0"/>
                              <w:marBottom w:val="0"/>
                              <w:divBdr>
                                <w:top w:val="none" w:sz="0" w:space="0" w:color="auto"/>
                                <w:left w:val="none" w:sz="0" w:space="0" w:color="auto"/>
                                <w:bottom w:val="none" w:sz="0" w:space="0" w:color="auto"/>
                                <w:right w:val="none" w:sz="0" w:space="0" w:color="auto"/>
                              </w:divBdr>
                              <w:divsChild>
                                <w:div w:id="1270553322">
                                  <w:marLeft w:val="0"/>
                                  <w:marRight w:val="0"/>
                                  <w:marTop w:val="0"/>
                                  <w:marBottom w:val="0"/>
                                  <w:divBdr>
                                    <w:top w:val="none" w:sz="0" w:space="0" w:color="auto"/>
                                    <w:left w:val="none" w:sz="0" w:space="0" w:color="auto"/>
                                    <w:bottom w:val="none" w:sz="0" w:space="0" w:color="auto"/>
                                    <w:right w:val="none" w:sz="0" w:space="0" w:color="auto"/>
                                  </w:divBdr>
                                  <w:divsChild>
                                    <w:div w:id="1625768076">
                                      <w:marLeft w:val="0"/>
                                      <w:marRight w:val="0"/>
                                      <w:marTop w:val="0"/>
                                      <w:marBottom w:val="0"/>
                                      <w:divBdr>
                                        <w:top w:val="none" w:sz="0" w:space="0" w:color="auto"/>
                                        <w:left w:val="none" w:sz="0" w:space="0" w:color="auto"/>
                                        <w:bottom w:val="none" w:sz="0" w:space="0" w:color="auto"/>
                                        <w:right w:val="none" w:sz="0" w:space="0" w:color="auto"/>
                                      </w:divBdr>
                                      <w:divsChild>
                                        <w:div w:id="20264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77070083">
      <w:bodyDiv w:val="1"/>
      <w:marLeft w:val="0"/>
      <w:marRight w:val="0"/>
      <w:marTop w:val="0"/>
      <w:marBottom w:val="0"/>
      <w:divBdr>
        <w:top w:val="none" w:sz="0" w:space="0" w:color="auto"/>
        <w:left w:val="none" w:sz="0" w:space="0" w:color="auto"/>
        <w:bottom w:val="none" w:sz="0" w:space="0" w:color="auto"/>
        <w:right w:val="none" w:sz="0" w:space="0" w:color="auto"/>
      </w:divBdr>
    </w:div>
    <w:div w:id="1505434975">
      <w:bodyDiv w:val="1"/>
      <w:marLeft w:val="0"/>
      <w:marRight w:val="0"/>
      <w:marTop w:val="0"/>
      <w:marBottom w:val="0"/>
      <w:divBdr>
        <w:top w:val="none" w:sz="0" w:space="0" w:color="auto"/>
        <w:left w:val="none" w:sz="0" w:space="0" w:color="auto"/>
        <w:bottom w:val="none" w:sz="0" w:space="0" w:color="auto"/>
        <w:right w:val="none" w:sz="0" w:space="0" w:color="auto"/>
      </w:divBdr>
    </w:div>
    <w:div w:id="1510372309">
      <w:bodyDiv w:val="1"/>
      <w:marLeft w:val="0"/>
      <w:marRight w:val="0"/>
      <w:marTop w:val="0"/>
      <w:marBottom w:val="0"/>
      <w:divBdr>
        <w:top w:val="none" w:sz="0" w:space="0" w:color="auto"/>
        <w:left w:val="none" w:sz="0" w:space="0" w:color="auto"/>
        <w:bottom w:val="none" w:sz="0" w:space="0" w:color="auto"/>
        <w:right w:val="none" w:sz="0" w:space="0" w:color="auto"/>
      </w:divBdr>
    </w:div>
    <w:div w:id="1519852412">
      <w:bodyDiv w:val="1"/>
      <w:marLeft w:val="0"/>
      <w:marRight w:val="0"/>
      <w:marTop w:val="0"/>
      <w:marBottom w:val="0"/>
      <w:divBdr>
        <w:top w:val="none" w:sz="0" w:space="0" w:color="auto"/>
        <w:left w:val="none" w:sz="0" w:space="0" w:color="auto"/>
        <w:bottom w:val="none" w:sz="0" w:space="0" w:color="auto"/>
        <w:right w:val="none" w:sz="0" w:space="0" w:color="auto"/>
      </w:divBdr>
    </w:div>
    <w:div w:id="1538153063">
      <w:bodyDiv w:val="1"/>
      <w:marLeft w:val="0"/>
      <w:marRight w:val="0"/>
      <w:marTop w:val="0"/>
      <w:marBottom w:val="0"/>
      <w:divBdr>
        <w:top w:val="none" w:sz="0" w:space="0" w:color="auto"/>
        <w:left w:val="none" w:sz="0" w:space="0" w:color="auto"/>
        <w:bottom w:val="none" w:sz="0" w:space="0" w:color="auto"/>
        <w:right w:val="none" w:sz="0" w:space="0" w:color="auto"/>
      </w:divBdr>
    </w:div>
    <w:div w:id="1780830466">
      <w:bodyDiv w:val="1"/>
      <w:marLeft w:val="0"/>
      <w:marRight w:val="0"/>
      <w:marTop w:val="0"/>
      <w:marBottom w:val="0"/>
      <w:divBdr>
        <w:top w:val="none" w:sz="0" w:space="0" w:color="auto"/>
        <w:left w:val="none" w:sz="0" w:space="0" w:color="auto"/>
        <w:bottom w:val="none" w:sz="0" w:space="0" w:color="auto"/>
        <w:right w:val="none" w:sz="0" w:space="0" w:color="auto"/>
      </w:divBdr>
    </w:div>
    <w:div w:id="1838381757">
      <w:bodyDiv w:val="1"/>
      <w:marLeft w:val="0"/>
      <w:marRight w:val="0"/>
      <w:marTop w:val="0"/>
      <w:marBottom w:val="0"/>
      <w:divBdr>
        <w:top w:val="none" w:sz="0" w:space="0" w:color="auto"/>
        <w:left w:val="none" w:sz="0" w:space="0" w:color="auto"/>
        <w:bottom w:val="none" w:sz="0" w:space="0" w:color="auto"/>
        <w:right w:val="none" w:sz="0" w:space="0" w:color="auto"/>
      </w:divBdr>
    </w:div>
    <w:div w:id="1935746048">
      <w:bodyDiv w:val="1"/>
      <w:marLeft w:val="0"/>
      <w:marRight w:val="0"/>
      <w:marTop w:val="0"/>
      <w:marBottom w:val="0"/>
      <w:divBdr>
        <w:top w:val="none" w:sz="0" w:space="0" w:color="auto"/>
        <w:left w:val="none" w:sz="0" w:space="0" w:color="auto"/>
        <w:bottom w:val="none" w:sz="0" w:space="0" w:color="auto"/>
        <w:right w:val="none" w:sz="0" w:space="0" w:color="auto"/>
      </w:divBdr>
    </w:div>
    <w:div w:id="2135630614">
      <w:bodyDiv w:val="1"/>
      <w:marLeft w:val="0"/>
      <w:marRight w:val="0"/>
      <w:marTop w:val="0"/>
      <w:marBottom w:val="0"/>
      <w:divBdr>
        <w:top w:val="none" w:sz="0" w:space="0" w:color="auto"/>
        <w:left w:val="none" w:sz="0" w:space="0" w:color="auto"/>
        <w:bottom w:val="none" w:sz="0" w:space="0" w:color="auto"/>
        <w:right w:val="none" w:sz="0" w:space="0" w:color="auto"/>
      </w:divBdr>
    </w:div>
    <w:div w:id="21381354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uronics.de/"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expert.org"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xpert.de" TargetMode="External"/><Relationship Id="rId5" Type="http://schemas.openxmlformats.org/officeDocument/2006/relationships/numbering" Target="numbering.xml"/><Relationship Id="rId15" Type="http://schemas.openxmlformats.org/officeDocument/2006/relationships/hyperlink" Target="mailto:presse@euronics.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sse@expert.de"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C68BD45836675B4E9B5D7AC1FE13872A" ma:contentTypeVersion="22" ma:contentTypeDescription="Ein neues Dokument erstellen." ma:contentTypeScope="" ma:versionID="91e83c54c4575868b342b916fa187dc0">
  <xsd:schema xmlns:xsd="http://www.w3.org/2001/XMLSchema" xmlns:xs="http://www.w3.org/2001/XMLSchema" xmlns:p="http://schemas.microsoft.com/office/2006/metadata/properties" xmlns:ns2="eb2eae11-c761-4b84-8baa-409441ccd6a4" xmlns:ns3="09862039-c1a6-4c8a-9bfc-baaf3767e8ec" targetNamespace="http://schemas.microsoft.com/office/2006/metadata/properties" ma:root="true" ma:fieldsID="06622d3597efa746691fe7cc37428cf5" ns2:_="" ns3:_="">
    <xsd:import namespace="eb2eae11-c761-4b84-8baa-409441ccd6a4"/>
    <xsd:import namespace="09862039-c1a6-4c8a-9bfc-baaf3767e8e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Anmerkung"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2eae11-c761-4b84-8baa-409441ccd6a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958c498c-9765-48fb-9de1-ce272e7a1422"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Anmerkung" ma:index="24" nillable="true" ma:displayName="Anmerkung" ma:format="Dropdown" ma:internalName="Anmerkung">
      <xsd:simpleType>
        <xsd:restriction base="dms:Text">
          <xsd:maxLength value="255"/>
        </xsd:restriction>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862039-c1a6-4c8a-9bfc-baaf3767e8ec"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0dad92e3-faf3-41c4-afd8-d0887f7130f3}" ma:internalName="TaxCatchAll" ma:showField="CatchAllData" ma:web="09862039-c1a6-4c8a-9bfc-baaf3767e8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9862039-c1a6-4c8a-9bfc-baaf3767e8ec" xsi:nil="true"/>
    <Anmerkung xmlns="eb2eae11-c761-4b84-8baa-409441ccd6a4" xsi:nil="true"/>
    <lcf76f155ced4ddcb4097134ff3c332f xmlns="eb2eae11-c761-4b84-8baa-409441ccd6a4">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2AC2DE-D110-4982-A5A9-AFBF12FD899A}">
  <ds:schemaRefs>
    <ds:schemaRef ds:uri="http://schemas.openxmlformats.org/officeDocument/2006/bibliography"/>
  </ds:schemaRefs>
</ds:datastoreItem>
</file>

<file path=customXml/itemProps2.xml><?xml version="1.0" encoding="utf-8"?>
<ds:datastoreItem xmlns:ds="http://schemas.openxmlformats.org/officeDocument/2006/customXml" ds:itemID="{EAF15F53-B6D2-4AFC-9BE6-C586FB458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2eae11-c761-4b84-8baa-409441ccd6a4"/>
    <ds:schemaRef ds:uri="09862039-c1a6-4c8a-9bfc-baaf3767e8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4256752-0AC8-49A1-863A-1D575F402F46}">
  <ds:schemaRefs>
    <ds:schemaRef ds:uri="http://www.w3.org/XML/1998/namespace"/>
    <ds:schemaRef ds:uri="http://schemas.microsoft.com/office/2006/documentManagement/types"/>
    <ds:schemaRef ds:uri="09862039-c1a6-4c8a-9bfc-baaf3767e8ec"/>
    <ds:schemaRef ds:uri="http://schemas.microsoft.com/office/2006/metadata/properties"/>
    <ds:schemaRef ds:uri="http://purl.org/dc/terms/"/>
    <ds:schemaRef ds:uri="http://purl.org/dc/elements/1.1/"/>
    <ds:schemaRef ds:uri="http://purl.org/dc/dcmitype/"/>
    <ds:schemaRef ds:uri="http://schemas.microsoft.com/office/infopath/2007/PartnerControls"/>
    <ds:schemaRef ds:uri="http://schemas.openxmlformats.org/package/2006/metadata/core-properties"/>
    <ds:schemaRef ds:uri="eb2eae11-c761-4b84-8baa-409441ccd6a4"/>
  </ds:schemaRefs>
</ds:datastoreItem>
</file>

<file path=customXml/itemProps4.xml><?xml version="1.0" encoding="utf-8"?>
<ds:datastoreItem xmlns:ds="http://schemas.openxmlformats.org/officeDocument/2006/customXml" ds:itemID="{CFF4D7AE-7DE9-49BA-A963-86C3A3E563E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711</Words>
  <Characters>4483</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MesseBerlin GmbH</Company>
  <LinksUpToDate>false</LinksUpToDate>
  <CharactersWithSpaces>5184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Wedemeyer</dc:creator>
  <cp:keywords/>
  <dc:description/>
  <cp:lastModifiedBy>Weiser, Antonia</cp:lastModifiedBy>
  <cp:revision>4</cp:revision>
  <cp:lastPrinted>2024-07-01T08:01:00Z</cp:lastPrinted>
  <dcterms:created xsi:type="dcterms:W3CDTF">2024-06-27T08:18:00Z</dcterms:created>
  <dcterms:modified xsi:type="dcterms:W3CDTF">2024-07-01T08:09:00Z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0x010100C68BD45836675B4E9B5D7AC1FE13872A</vt:lpwstr>
  </property>
  <property fmtid="{D5CDD505-2E9C-101B-9397-08002B2CF9AE}" pid="3" name="MediaServiceImageTags">
    <vt:lpwstr/>
  </property>
</Properties>
</file>